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0D073" w14:textId="1CEF28BB" w:rsidR="00B07F06" w:rsidRDefault="00B07F06" w:rsidP="007F38BE">
      <w:pPr>
        <w:pStyle w:val="Heading1"/>
        <w:rPr>
          <w:rFonts w:asciiTheme="minorHAnsi" w:hAnsiTheme="minorHAnsi"/>
        </w:rPr>
      </w:pPr>
      <w:bookmarkStart w:id="0" w:name="_Toc450744616"/>
      <w:r w:rsidRPr="00320DE7">
        <w:t xml:space="preserve">Whole Genome </w:t>
      </w:r>
      <w:r w:rsidR="008A7F7D">
        <w:t xml:space="preserve">Sequencing </w:t>
      </w:r>
      <w:r w:rsidRPr="00320DE7">
        <w:t>Analysis</w:t>
      </w:r>
      <w:bookmarkEnd w:id="0"/>
    </w:p>
    <w:sdt>
      <w:sdtPr>
        <w:rPr>
          <w:rFonts w:ascii="Times New Roman" w:eastAsiaTheme="minorHAnsi" w:hAnsi="Times New Roman" w:cs="Times New Roman"/>
          <w:b w:val="0"/>
          <w:bCs w:val="0"/>
          <w:color w:val="auto"/>
          <w:sz w:val="24"/>
          <w:szCs w:val="24"/>
        </w:rPr>
        <w:id w:val="-1958175649"/>
        <w:docPartObj>
          <w:docPartGallery w:val="Table of Contents"/>
          <w:docPartUnique/>
        </w:docPartObj>
      </w:sdtPr>
      <w:sdtEndPr>
        <w:rPr>
          <w:noProof/>
        </w:rPr>
      </w:sdtEndPr>
      <w:sdtContent>
        <w:p w14:paraId="571D24F9" w14:textId="6E3823EA" w:rsidR="002A1815" w:rsidRDefault="002A1815">
          <w:pPr>
            <w:pStyle w:val="TOCHeading"/>
          </w:pPr>
          <w:r>
            <w:t>Table of Contents</w:t>
          </w:r>
        </w:p>
        <w:p w14:paraId="6DBF767A" w14:textId="77777777" w:rsidR="002A1815" w:rsidRDefault="002A1815">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450744616" w:history="1">
            <w:r w:rsidRPr="00E12C6C">
              <w:rPr>
                <w:rStyle w:val="Hyperlink"/>
                <w:noProof/>
              </w:rPr>
              <w:t>Whole Genome Sequencing Analysis</w:t>
            </w:r>
            <w:r>
              <w:rPr>
                <w:noProof/>
                <w:webHidden/>
              </w:rPr>
              <w:tab/>
            </w:r>
            <w:r>
              <w:rPr>
                <w:noProof/>
                <w:webHidden/>
              </w:rPr>
              <w:fldChar w:fldCharType="begin"/>
            </w:r>
            <w:r>
              <w:rPr>
                <w:noProof/>
                <w:webHidden/>
              </w:rPr>
              <w:instrText xml:space="preserve"> PAGEREF _Toc450744616 \h </w:instrText>
            </w:r>
            <w:r>
              <w:rPr>
                <w:noProof/>
                <w:webHidden/>
              </w:rPr>
            </w:r>
            <w:r>
              <w:rPr>
                <w:noProof/>
                <w:webHidden/>
              </w:rPr>
              <w:fldChar w:fldCharType="separate"/>
            </w:r>
            <w:r w:rsidR="00755D90">
              <w:rPr>
                <w:noProof/>
                <w:webHidden/>
              </w:rPr>
              <w:t>1</w:t>
            </w:r>
            <w:r>
              <w:rPr>
                <w:noProof/>
                <w:webHidden/>
              </w:rPr>
              <w:fldChar w:fldCharType="end"/>
            </w:r>
          </w:hyperlink>
        </w:p>
        <w:p w14:paraId="65312B2B" w14:textId="77777777" w:rsidR="002A1815" w:rsidRDefault="00BF550E">
          <w:pPr>
            <w:pStyle w:val="TOC2"/>
            <w:tabs>
              <w:tab w:val="right" w:leader="dot" w:pos="9350"/>
            </w:tabs>
            <w:rPr>
              <w:noProof/>
            </w:rPr>
          </w:pPr>
          <w:hyperlink w:anchor="_Toc450744617" w:history="1">
            <w:r w:rsidR="002A1815" w:rsidRPr="00E12C6C">
              <w:rPr>
                <w:rStyle w:val="Hyperlink"/>
                <w:noProof/>
              </w:rPr>
              <w:t>Introduction</w:t>
            </w:r>
            <w:r w:rsidR="002A1815">
              <w:rPr>
                <w:noProof/>
                <w:webHidden/>
              </w:rPr>
              <w:tab/>
            </w:r>
            <w:r w:rsidR="002A1815">
              <w:rPr>
                <w:noProof/>
                <w:webHidden/>
              </w:rPr>
              <w:fldChar w:fldCharType="begin"/>
            </w:r>
            <w:r w:rsidR="002A1815">
              <w:rPr>
                <w:noProof/>
                <w:webHidden/>
              </w:rPr>
              <w:instrText xml:space="preserve"> PAGEREF _Toc450744617 \h </w:instrText>
            </w:r>
            <w:r w:rsidR="002A1815">
              <w:rPr>
                <w:noProof/>
                <w:webHidden/>
              </w:rPr>
            </w:r>
            <w:r w:rsidR="002A1815">
              <w:rPr>
                <w:noProof/>
                <w:webHidden/>
              </w:rPr>
              <w:fldChar w:fldCharType="separate"/>
            </w:r>
            <w:r w:rsidR="00755D90">
              <w:rPr>
                <w:noProof/>
                <w:webHidden/>
              </w:rPr>
              <w:t>1</w:t>
            </w:r>
            <w:r w:rsidR="002A1815">
              <w:rPr>
                <w:noProof/>
                <w:webHidden/>
              </w:rPr>
              <w:fldChar w:fldCharType="end"/>
            </w:r>
          </w:hyperlink>
        </w:p>
        <w:p w14:paraId="2A51EC69" w14:textId="77777777" w:rsidR="002A1815" w:rsidRDefault="00BF550E">
          <w:pPr>
            <w:pStyle w:val="TOC2"/>
            <w:tabs>
              <w:tab w:val="right" w:leader="dot" w:pos="9350"/>
            </w:tabs>
            <w:rPr>
              <w:noProof/>
            </w:rPr>
          </w:pPr>
          <w:hyperlink w:anchor="_Toc450744618" w:history="1">
            <w:r w:rsidR="002A1815" w:rsidRPr="00E12C6C">
              <w:rPr>
                <w:rStyle w:val="Hyperlink"/>
                <w:noProof/>
              </w:rPr>
              <w:t>Index reference genome</w:t>
            </w:r>
            <w:r w:rsidR="002A1815">
              <w:rPr>
                <w:noProof/>
                <w:webHidden/>
              </w:rPr>
              <w:tab/>
            </w:r>
            <w:r w:rsidR="002A1815">
              <w:rPr>
                <w:noProof/>
                <w:webHidden/>
              </w:rPr>
              <w:fldChar w:fldCharType="begin"/>
            </w:r>
            <w:r w:rsidR="002A1815">
              <w:rPr>
                <w:noProof/>
                <w:webHidden/>
              </w:rPr>
              <w:instrText xml:space="preserve"> PAGEREF _Toc450744618 \h </w:instrText>
            </w:r>
            <w:r w:rsidR="002A1815">
              <w:rPr>
                <w:noProof/>
                <w:webHidden/>
              </w:rPr>
            </w:r>
            <w:r w:rsidR="002A1815">
              <w:rPr>
                <w:noProof/>
                <w:webHidden/>
              </w:rPr>
              <w:fldChar w:fldCharType="separate"/>
            </w:r>
            <w:r w:rsidR="00755D90">
              <w:rPr>
                <w:noProof/>
                <w:webHidden/>
              </w:rPr>
              <w:t>2</w:t>
            </w:r>
            <w:r w:rsidR="002A1815">
              <w:rPr>
                <w:noProof/>
                <w:webHidden/>
              </w:rPr>
              <w:fldChar w:fldCharType="end"/>
            </w:r>
          </w:hyperlink>
        </w:p>
        <w:p w14:paraId="23E73F2E" w14:textId="77777777" w:rsidR="002A1815" w:rsidRDefault="00BF550E">
          <w:pPr>
            <w:pStyle w:val="TOC2"/>
            <w:tabs>
              <w:tab w:val="right" w:leader="dot" w:pos="9350"/>
            </w:tabs>
            <w:rPr>
              <w:noProof/>
            </w:rPr>
          </w:pPr>
          <w:hyperlink w:anchor="_Toc450744619" w:history="1">
            <w:r w:rsidR="002A1815" w:rsidRPr="00E12C6C">
              <w:rPr>
                <w:rStyle w:val="Hyperlink"/>
                <w:noProof/>
              </w:rPr>
              <w:t>Quality Control metrics of short reads</w:t>
            </w:r>
            <w:r w:rsidR="002A1815">
              <w:rPr>
                <w:noProof/>
                <w:webHidden/>
              </w:rPr>
              <w:tab/>
            </w:r>
            <w:r w:rsidR="002A1815">
              <w:rPr>
                <w:noProof/>
                <w:webHidden/>
              </w:rPr>
              <w:fldChar w:fldCharType="begin"/>
            </w:r>
            <w:r w:rsidR="002A1815">
              <w:rPr>
                <w:noProof/>
                <w:webHidden/>
              </w:rPr>
              <w:instrText xml:space="preserve"> PAGEREF _Toc450744619 \h </w:instrText>
            </w:r>
            <w:r w:rsidR="002A1815">
              <w:rPr>
                <w:noProof/>
                <w:webHidden/>
              </w:rPr>
            </w:r>
            <w:r w:rsidR="002A1815">
              <w:rPr>
                <w:noProof/>
                <w:webHidden/>
              </w:rPr>
              <w:fldChar w:fldCharType="separate"/>
            </w:r>
            <w:r w:rsidR="00755D90">
              <w:rPr>
                <w:noProof/>
                <w:webHidden/>
              </w:rPr>
              <w:t>2</w:t>
            </w:r>
            <w:r w:rsidR="002A1815">
              <w:rPr>
                <w:noProof/>
                <w:webHidden/>
              </w:rPr>
              <w:fldChar w:fldCharType="end"/>
            </w:r>
          </w:hyperlink>
        </w:p>
        <w:p w14:paraId="796F82AD" w14:textId="77777777" w:rsidR="002A1815" w:rsidRDefault="00BF550E">
          <w:pPr>
            <w:pStyle w:val="TOC2"/>
            <w:tabs>
              <w:tab w:val="right" w:leader="dot" w:pos="9350"/>
            </w:tabs>
            <w:rPr>
              <w:noProof/>
            </w:rPr>
          </w:pPr>
          <w:hyperlink w:anchor="_Toc450744620" w:history="1">
            <w:r w:rsidR="002A1815" w:rsidRPr="00E12C6C">
              <w:rPr>
                <w:rStyle w:val="Hyperlink"/>
                <w:noProof/>
              </w:rPr>
              <w:t>Trim short reads</w:t>
            </w:r>
            <w:r w:rsidR="002A1815">
              <w:rPr>
                <w:noProof/>
                <w:webHidden/>
              </w:rPr>
              <w:tab/>
            </w:r>
            <w:r w:rsidR="002A1815">
              <w:rPr>
                <w:noProof/>
                <w:webHidden/>
              </w:rPr>
              <w:fldChar w:fldCharType="begin"/>
            </w:r>
            <w:r w:rsidR="002A1815">
              <w:rPr>
                <w:noProof/>
                <w:webHidden/>
              </w:rPr>
              <w:instrText xml:space="preserve"> PAGEREF _Toc450744620 \h </w:instrText>
            </w:r>
            <w:r w:rsidR="002A1815">
              <w:rPr>
                <w:noProof/>
                <w:webHidden/>
              </w:rPr>
            </w:r>
            <w:r w:rsidR="002A1815">
              <w:rPr>
                <w:noProof/>
                <w:webHidden/>
              </w:rPr>
              <w:fldChar w:fldCharType="separate"/>
            </w:r>
            <w:r w:rsidR="00755D90">
              <w:rPr>
                <w:noProof/>
                <w:webHidden/>
              </w:rPr>
              <w:t>3</w:t>
            </w:r>
            <w:r w:rsidR="002A1815">
              <w:rPr>
                <w:noProof/>
                <w:webHidden/>
              </w:rPr>
              <w:fldChar w:fldCharType="end"/>
            </w:r>
          </w:hyperlink>
        </w:p>
        <w:p w14:paraId="45F5252D" w14:textId="77777777" w:rsidR="002A1815" w:rsidRDefault="00BF550E">
          <w:pPr>
            <w:pStyle w:val="TOC2"/>
            <w:tabs>
              <w:tab w:val="right" w:leader="dot" w:pos="9350"/>
            </w:tabs>
            <w:rPr>
              <w:noProof/>
            </w:rPr>
          </w:pPr>
          <w:hyperlink w:anchor="_Toc450744621" w:history="1">
            <w:r w:rsidR="002A1815" w:rsidRPr="00E12C6C">
              <w:rPr>
                <w:rStyle w:val="Hyperlink"/>
                <w:noProof/>
              </w:rPr>
              <w:t>Data Cleanup</w:t>
            </w:r>
            <w:r w:rsidR="002A1815">
              <w:rPr>
                <w:noProof/>
                <w:webHidden/>
              </w:rPr>
              <w:tab/>
            </w:r>
            <w:r w:rsidR="002A1815">
              <w:rPr>
                <w:noProof/>
                <w:webHidden/>
              </w:rPr>
              <w:fldChar w:fldCharType="begin"/>
            </w:r>
            <w:r w:rsidR="002A1815">
              <w:rPr>
                <w:noProof/>
                <w:webHidden/>
              </w:rPr>
              <w:instrText xml:space="preserve"> PAGEREF _Toc450744621 \h </w:instrText>
            </w:r>
            <w:r w:rsidR="002A1815">
              <w:rPr>
                <w:noProof/>
                <w:webHidden/>
              </w:rPr>
            </w:r>
            <w:r w:rsidR="002A1815">
              <w:rPr>
                <w:noProof/>
                <w:webHidden/>
              </w:rPr>
              <w:fldChar w:fldCharType="separate"/>
            </w:r>
            <w:r w:rsidR="00755D90">
              <w:rPr>
                <w:noProof/>
                <w:webHidden/>
              </w:rPr>
              <w:t>4</w:t>
            </w:r>
            <w:r w:rsidR="002A1815">
              <w:rPr>
                <w:noProof/>
                <w:webHidden/>
              </w:rPr>
              <w:fldChar w:fldCharType="end"/>
            </w:r>
          </w:hyperlink>
        </w:p>
        <w:p w14:paraId="68A012C6" w14:textId="77777777" w:rsidR="002A1815" w:rsidRDefault="00BF550E">
          <w:pPr>
            <w:pStyle w:val="TOC3"/>
            <w:tabs>
              <w:tab w:val="right" w:leader="dot" w:pos="9350"/>
            </w:tabs>
            <w:rPr>
              <w:noProof/>
            </w:rPr>
          </w:pPr>
          <w:hyperlink w:anchor="_Toc450744622" w:history="1">
            <w:r w:rsidR="002A1815" w:rsidRPr="00E12C6C">
              <w:rPr>
                <w:rStyle w:val="Hyperlink"/>
                <w:noProof/>
              </w:rPr>
              <w:t>Map to Reference</w:t>
            </w:r>
            <w:r w:rsidR="002A1815">
              <w:rPr>
                <w:noProof/>
                <w:webHidden/>
              </w:rPr>
              <w:tab/>
            </w:r>
            <w:r w:rsidR="002A1815">
              <w:rPr>
                <w:noProof/>
                <w:webHidden/>
              </w:rPr>
              <w:fldChar w:fldCharType="begin"/>
            </w:r>
            <w:r w:rsidR="002A1815">
              <w:rPr>
                <w:noProof/>
                <w:webHidden/>
              </w:rPr>
              <w:instrText xml:space="preserve"> PAGEREF _Toc450744622 \h </w:instrText>
            </w:r>
            <w:r w:rsidR="002A1815">
              <w:rPr>
                <w:noProof/>
                <w:webHidden/>
              </w:rPr>
            </w:r>
            <w:r w:rsidR="002A1815">
              <w:rPr>
                <w:noProof/>
                <w:webHidden/>
              </w:rPr>
              <w:fldChar w:fldCharType="separate"/>
            </w:r>
            <w:r w:rsidR="00755D90">
              <w:rPr>
                <w:noProof/>
                <w:webHidden/>
              </w:rPr>
              <w:t>5</w:t>
            </w:r>
            <w:r w:rsidR="002A1815">
              <w:rPr>
                <w:noProof/>
                <w:webHidden/>
              </w:rPr>
              <w:fldChar w:fldCharType="end"/>
            </w:r>
          </w:hyperlink>
        </w:p>
        <w:p w14:paraId="5FFD378E" w14:textId="77777777" w:rsidR="002A1815" w:rsidRDefault="00BF550E">
          <w:pPr>
            <w:pStyle w:val="TOC3"/>
            <w:tabs>
              <w:tab w:val="right" w:leader="dot" w:pos="9350"/>
            </w:tabs>
            <w:rPr>
              <w:noProof/>
            </w:rPr>
          </w:pPr>
          <w:hyperlink w:anchor="_Toc450744623" w:history="1">
            <w:r w:rsidR="002A1815" w:rsidRPr="00E12C6C">
              <w:rPr>
                <w:rStyle w:val="Hyperlink"/>
                <w:noProof/>
              </w:rPr>
              <w:t>Mark Duplicates &amp; Sort (Picard)</w:t>
            </w:r>
            <w:r w:rsidR="002A1815">
              <w:rPr>
                <w:noProof/>
                <w:webHidden/>
              </w:rPr>
              <w:tab/>
            </w:r>
            <w:r w:rsidR="002A1815">
              <w:rPr>
                <w:noProof/>
                <w:webHidden/>
              </w:rPr>
              <w:fldChar w:fldCharType="begin"/>
            </w:r>
            <w:r w:rsidR="002A1815">
              <w:rPr>
                <w:noProof/>
                <w:webHidden/>
              </w:rPr>
              <w:instrText xml:space="preserve"> PAGEREF _Toc450744623 \h </w:instrText>
            </w:r>
            <w:r w:rsidR="002A1815">
              <w:rPr>
                <w:noProof/>
                <w:webHidden/>
              </w:rPr>
            </w:r>
            <w:r w:rsidR="002A1815">
              <w:rPr>
                <w:noProof/>
                <w:webHidden/>
              </w:rPr>
              <w:fldChar w:fldCharType="separate"/>
            </w:r>
            <w:r w:rsidR="00755D90">
              <w:rPr>
                <w:noProof/>
                <w:webHidden/>
              </w:rPr>
              <w:t>5</w:t>
            </w:r>
            <w:r w:rsidR="002A1815">
              <w:rPr>
                <w:noProof/>
                <w:webHidden/>
              </w:rPr>
              <w:fldChar w:fldCharType="end"/>
            </w:r>
          </w:hyperlink>
        </w:p>
        <w:p w14:paraId="10492592" w14:textId="77777777" w:rsidR="002A1815" w:rsidRDefault="00BF550E">
          <w:pPr>
            <w:pStyle w:val="TOC3"/>
            <w:tabs>
              <w:tab w:val="right" w:leader="dot" w:pos="9350"/>
            </w:tabs>
            <w:rPr>
              <w:noProof/>
            </w:rPr>
          </w:pPr>
          <w:hyperlink w:anchor="_Toc450744624" w:history="1">
            <w:r w:rsidR="002A1815" w:rsidRPr="00E12C6C">
              <w:rPr>
                <w:rStyle w:val="Hyperlink"/>
                <w:noProof/>
              </w:rPr>
              <w:t>Indel Realignment</w:t>
            </w:r>
            <w:r w:rsidR="002A1815">
              <w:rPr>
                <w:noProof/>
                <w:webHidden/>
              </w:rPr>
              <w:tab/>
            </w:r>
            <w:r w:rsidR="002A1815">
              <w:rPr>
                <w:noProof/>
                <w:webHidden/>
              </w:rPr>
              <w:fldChar w:fldCharType="begin"/>
            </w:r>
            <w:r w:rsidR="002A1815">
              <w:rPr>
                <w:noProof/>
                <w:webHidden/>
              </w:rPr>
              <w:instrText xml:space="preserve"> PAGEREF _Toc450744624 \h </w:instrText>
            </w:r>
            <w:r w:rsidR="002A1815">
              <w:rPr>
                <w:noProof/>
                <w:webHidden/>
              </w:rPr>
            </w:r>
            <w:r w:rsidR="002A1815">
              <w:rPr>
                <w:noProof/>
                <w:webHidden/>
              </w:rPr>
              <w:fldChar w:fldCharType="separate"/>
            </w:r>
            <w:r w:rsidR="00755D90">
              <w:rPr>
                <w:noProof/>
                <w:webHidden/>
              </w:rPr>
              <w:t>7</w:t>
            </w:r>
            <w:r w:rsidR="002A1815">
              <w:rPr>
                <w:noProof/>
                <w:webHidden/>
              </w:rPr>
              <w:fldChar w:fldCharType="end"/>
            </w:r>
          </w:hyperlink>
        </w:p>
        <w:p w14:paraId="6133037D" w14:textId="77777777" w:rsidR="002A1815" w:rsidRDefault="00BF550E">
          <w:pPr>
            <w:pStyle w:val="TOC3"/>
            <w:tabs>
              <w:tab w:val="right" w:leader="dot" w:pos="9350"/>
            </w:tabs>
            <w:rPr>
              <w:noProof/>
            </w:rPr>
          </w:pPr>
          <w:hyperlink w:anchor="_Toc450744625" w:history="1">
            <w:r w:rsidR="002A1815" w:rsidRPr="00E12C6C">
              <w:rPr>
                <w:rStyle w:val="Hyperlink"/>
                <w:noProof/>
              </w:rPr>
              <w:t>Base Recalibration</w:t>
            </w:r>
            <w:r w:rsidR="002A1815">
              <w:rPr>
                <w:noProof/>
                <w:webHidden/>
              </w:rPr>
              <w:tab/>
            </w:r>
            <w:r w:rsidR="002A1815">
              <w:rPr>
                <w:noProof/>
                <w:webHidden/>
              </w:rPr>
              <w:fldChar w:fldCharType="begin"/>
            </w:r>
            <w:r w:rsidR="002A1815">
              <w:rPr>
                <w:noProof/>
                <w:webHidden/>
              </w:rPr>
              <w:instrText xml:space="preserve"> PAGEREF _Toc450744625 \h </w:instrText>
            </w:r>
            <w:r w:rsidR="002A1815">
              <w:rPr>
                <w:noProof/>
                <w:webHidden/>
              </w:rPr>
            </w:r>
            <w:r w:rsidR="002A1815">
              <w:rPr>
                <w:noProof/>
                <w:webHidden/>
              </w:rPr>
              <w:fldChar w:fldCharType="separate"/>
            </w:r>
            <w:r w:rsidR="00755D90">
              <w:rPr>
                <w:noProof/>
                <w:webHidden/>
              </w:rPr>
              <w:t>9</w:t>
            </w:r>
            <w:r w:rsidR="002A1815">
              <w:rPr>
                <w:noProof/>
                <w:webHidden/>
              </w:rPr>
              <w:fldChar w:fldCharType="end"/>
            </w:r>
          </w:hyperlink>
        </w:p>
        <w:p w14:paraId="7D19CE1D" w14:textId="77777777" w:rsidR="002A1815" w:rsidRDefault="00BF550E">
          <w:pPr>
            <w:pStyle w:val="TOC2"/>
            <w:tabs>
              <w:tab w:val="right" w:leader="dot" w:pos="9350"/>
            </w:tabs>
            <w:rPr>
              <w:noProof/>
            </w:rPr>
          </w:pPr>
          <w:hyperlink w:anchor="_Toc450744626" w:history="1">
            <w:r w:rsidR="002A1815" w:rsidRPr="00E12C6C">
              <w:rPr>
                <w:rStyle w:val="Hyperlink"/>
                <w:noProof/>
              </w:rPr>
              <w:t>Variant Discovery Step</w:t>
            </w:r>
            <w:r w:rsidR="002A1815">
              <w:rPr>
                <w:noProof/>
                <w:webHidden/>
              </w:rPr>
              <w:tab/>
            </w:r>
            <w:r w:rsidR="002A1815">
              <w:rPr>
                <w:noProof/>
                <w:webHidden/>
              </w:rPr>
              <w:fldChar w:fldCharType="begin"/>
            </w:r>
            <w:r w:rsidR="002A1815">
              <w:rPr>
                <w:noProof/>
                <w:webHidden/>
              </w:rPr>
              <w:instrText xml:space="preserve"> PAGEREF _Toc450744626 \h </w:instrText>
            </w:r>
            <w:r w:rsidR="002A1815">
              <w:rPr>
                <w:noProof/>
                <w:webHidden/>
              </w:rPr>
            </w:r>
            <w:r w:rsidR="002A1815">
              <w:rPr>
                <w:noProof/>
                <w:webHidden/>
              </w:rPr>
              <w:fldChar w:fldCharType="separate"/>
            </w:r>
            <w:r w:rsidR="00755D90">
              <w:rPr>
                <w:noProof/>
                <w:webHidden/>
              </w:rPr>
              <w:t>11</w:t>
            </w:r>
            <w:r w:rsidR="002A1815">
              <w:rPr>
                <w:noProof/>
                <w:webHidden/>
              </w:rPr>
              <w:fldChar w:fldCharType="end"/>
            </w:r>
          </w:hyperlink>
        </w:p>
        <w:p w14:paraId="62052A77" w14:textId="77777777" w:rsidR="002A1815" w:rsidRDefault="00BF550E">
          <w:pPr>
            <w:pStyle w:val="TOC3"/>
            <w:tabs>
              <w:tab w:val="right" w:leader="dot" w:pos="9350"/>
            </w:tabs>
            <w:rPr>
              <w:noProof/>
            </w:rPr>
          </w:pPr>
          <w:hyperlink w:anchor="_Toc450744627" w:history="1">
            <w:r w:rsidR="002A1815" w:rsidRPr="00E12C6C">
              <w:rPr>
                <w:rStyle w:val="Hyperlink"/>
                <w:noProof/>
              </w:rPr>
              <w:t>Var. Calling (Haplotype Caller)</w:t>
            </w:r>
            <w:r w:rsidR="002A1815">
              <w:rPr>
                <w:noProof/>
                <w:webHidden/>
              </w:rPr>
              <w:tab/>
            </w:r>
            <w:r w:rsidR="002A1815">
              <w:rPr>
                <w:noProof/>
                <w:webHidden/>
              </w:rPr>
              <w:fldChar w:fldCharType="begin"/>
            </w:r>
            <w:r w:rsidR="002A1815">
              <w:rPr>
                <w:noProof/>
                <w:webHidden/>
              </w:rPr>
              <w:instrText xml:space="preserve"> PAGEREF _Toc450744627 \h </w:instrText>
            </w:r>
            <w:r w:rsidR="002A1815">
              <w:rPr>
                <w:noProof/>
                <w:webHidden/>
              </w:rPr>
            </w:r>
            <w:r w:rsidR="002A1815">
              <w:rPr>
                <w:noProof/>
                <w:webHidden/>
              </w:rPr>
              <w:fldChar w:fldCharType="separate"/>
            </w:r>
            <w:r w:rsidR="00755D90">
              <w:rPr>
                <w:noProof/>
                <w:webHidden/>
              </w:rPr>
              <w:t>11</w:t>
            </w:r>
            <w:r w:rsidR="002A1815">
              <w:rPr>
                <w:noProof/>
                <w:webHidden/>
              </w:rPr>
              <w:fldChar w:fldCharType="end"/>
            </w:r>
          </w:hyperlink>
        </w:p>
        <w:p w14:paraId="7B3B01DA" w14:textId="77777777" w:rsidR="002A1815" w:rsidRDefault="00BF550E">
          <w:pPr>
            <w:pStyle w:val="TOC3"/>
            <w:tabs>
              <w:tab w:val="right" w:leader="dot" w:pos="9350"/>
            </w:tabs>
            <w:rPr>
              <w:noProof/>
            </w:rPr>
          </w:pPr>
          <w:hyperlink w:anchor="_Toc450744628" w:history="1">
            <w:r w:rsidR="002A1815" w:rsidRPr="00E12C6C">
              <w:rPr>
                <w:rStyle w:val="Hyperlink"/>
                <w:noProof/>
              </w:rPr>
              <w:t>Joint Genotyping</w:t>
            </w:r>
            <w:r w:rsidR="002A1815">
              <w:rPr>
                <w:noProof/>
                <w:webHidden/>
              </w:rPr>
              <w:tab/>
            </w:r>
            <w:r w:rsidR="002A1815">
              <w:rPr>
                <w:noProof/>
                <w:webHidden/>
              </w:rPr>
              <w:fldChar w:fldCharType="begin"/>
            </w:r>
            <w:r w:rsidR="002A1815">
              <w:rPr>
                <w:noProof/>
                <w:webHidden/>
              </w:rPr>
              <w:instrText xml:space="preserve"> PAGEREF _Toc450744628 \h </w:instrText>
            </w:r>
            <w:r w:rsidR="002A1815">
              <w:rPr>
                <w:noProof/>
                <w:webHidden/>
              </w:rPr>
            </w:r>
            <w:r w:rsidR="002A1815">
              <w:rPr>
                <w:noProof/>
                <w:webHidden/>
              </w:rPr>
              <w:fldChar w:fldCharType="separate"/>
            </w:r>
            <w:r w:rsidR="00755D90">
              <w:rPr>
                <w:noProof/>
                <w:webHidden/>
              </w:rPr>
              <w:t>12</w:t>
            </w:r>
            <w:r w:rsidR="002A1815">
              <w:rPr>
                <w:noProof/>
                <w:webHidden/>
              </w:rPr>
              <w:fldChar w:fldCharType="end"/>
            </w:r>
          </w:hyperlink>
        </w:p>
        <w:p w14:paraId="21C2F43E" w14:textId="77777777" w:rsidR="002A1815" w:rsidRDefault="00BF550E">
          <w:pPr>
            <w:pStyle w:val="TOC3"/>
            <w:tabs>
              <w:tab w:val="right" w:leader="dot" w:pos="9350"/>
            </w:tabs>
            <w:rPr>
              <w:noProof/>
            </w:rPr>
          </w:pPr>
          <w:hyperlink w:anchor="_Toc450744629" w:history="1">
            <w:r w:rsidR="002A1815" w:rsidRPr="00E12C6C">
              <w:rPr>
                <w:rStyle w:val="Hyperlink"/>
                <w:noProof/>
              </w:rPr>
              <w:t>Variant Recalibration</w:t>
            </w:r>
            <w:r w:rsidR="002A1815">
              <w:rPr>
                <w:noProof/>
                <w:webHidden/>
              </w:rPr>
              <w:tab/>
            </w:r>
            <w:r w:rsidR="002A1815">
              <w:rPr>
                <w:noProof/>
                <w:webHidden/>
              </w:rPr>
              <w:fldChar w:fldCharType="begin"/>
            </w:r>
            <w:r w:rsidR="002A1815">
              <w:rPr>
                <w:noProof/>
                <w:webHidden/>
              </w:rPr>
              <w:instrText xml:space="preserve"> PAGEREF _Toc450744629 \h </w:instrText>
            </w:r>
            <w:r w:rsidR="002A1815">
              <w:rPr>
                <w:noProof/>
                <w:webHidden/>
              </w:rPr>
            </w:r>
            <w:r w:rsidR="002A1815">
              <w:rPr>
                <w:noProof/>
                <w:webHidden/>
              </w:rPr>
              <w:fldChar w:fldCharType="separate"/>
            </w:r>
            <w:r w:rsidR="00755D90">
              <w:rPr>
                <w:noProof/>
                <w:webHidden/>
              </w:rPr>
              <w:t>13</w:t>
            </w:r>
            <w:r w:rsidR="002A1815">
              <w:rPr>
                <w:noProof/>
                <w:webHidden/>
              </w:rPr>
              <w:fldChar w:fldCharType="end"/>
            </w:r>
          </w:hyperlink>
        </w:p>
        <w:p w14:paraId="4F20C5AA" w14:textId="77777777" w:rsidR="002A1815" w:rsidRDefault="00BF550E">
          <w:pPr>
            <w:pStyle w:val="TOC2"/>
            <w:tabs>
              <w:tab w:val="right" w:leader="dot" w:pos="9350"/>
            </w:tabs>
            <w:rPr>
              <w:noProof/>
            </w:rPr>
          </w:pPr>
          <w:hyperlink w:anchor="_Toc450744630" w:history="1">
            <w:r w:rsidR="002A1815" w:rsidRPr="00E12C6C">
              <w:rPr>
                <w:rStyle w:val="Hyperlink"/>
                <w:noProof/>
              </w:rPr>
              <w:t>Evaluation</w:t>
            </w:r>
            <w:r w:rsidR="002A1815">
              <w:rPr>
                <w:noProof/>
                <w:webHidden/>
              </w:rPr>
              <w:tab/>
            </w:r>
            <w:r w:rsidR="002A1815">
              <w:rPr>
                <w:noProof/>
                <w:webHidden/>
              </w:rPr>
              <w:fldChar w:fldCharType="begin"/>
            </w:r>
            <w:r w:rsidR="002A1815">
              <w:rPr>
                <w:noProof/>
                <w:webHidden/>
              </w:rPr>
              <w:instrText xml:space="preserve"> PAGEREF _Toc450744630 \h </w:instrText>
            </w:r>
            <w:r w:rsidR="002A1815">
              <w:rPr>
                <w:noProof/>
                <w:webHidden/>
              </w:rPr>
            </w:r>
            <w:r w:rsidR="002A1815">
              <w:rPr>
                <w:noProof/>
                <w:webHidden/>
              </w:rPr>
              <w:fldChar w:fldCharType="separate"/>
            </w:r>
            <w:r w:rsidR="00755D90">
              <w:rPr>
                <w:noProof/>
                <w:webHidden/>
              </w:rPr>
              <w:t>15</w:t>
            </w:r>
            <w:r w:rsidR="002A1815">
              <w:rPr>
                <w:noProof/>
                <w:webHidden/>
              </w:rPr>
              <w:fldChar w:fldCharType="end"/>
            </w:r>
          </w:hyperlink>
        </w:p>
        <w:p w14:paraId="374BEE1D" w14:textId="77777777" w:rsidR="002A1815" w:rsidRDefault="00BF550E">
          <w:pPr>
            <w:pStyle w:val="TOC3"/>
            <w:tabs>
              <w:tab w:val="right" w:leader="dot" w:pos="9350"/>
            </w:tabs>
            <w:rPr>
              <w:noProof/>
            </w:rPr>
          </w:pPr>
          <w:hyperlink w:anchor="_Toc450744631" w:history="1">
            <w:r w:rsidR="002A1815" w:rsidRPr="00E12C6C">
              <w:rPr>
                <w:rStyle w:val="Hyperlink"/>
                <w:noProof/>
              </w:rPr>
              <w:t>Variant Annotation</w:t>
            </w:r>
            <w:r w:rsidR="002A1815">
              <w:rPr>
                <w:noProof/>
                <w:webHidden/>
              </w:rPr>
              <w:tab/>
            </w:r>
            <w:r w:rsidR="002A1815">
              <w:rPr>
                <w:noProof/>
                <w:webHidden/>
              </w:rPr>
              <w:fldChar w:fldCharType="begin"/>
            </w:r>
            <w:r w:rsidR="002A1815">
              <w:rPr>
                <w:noProof/>
                <w:webHidden/>
              </w:rPr>
              <w:instrText xml:space="preserve"> PAGEREF _Toc450744631 \h </w:instrText>
            </w:r>
            <w:r w:rsidR="002A1815">
              <w:rPr>
                <w:noProof/>
                <w:webHidden/>
              </w:rPr>
            </w:r>
            <w:r w:rsidR="002A1815">
              <w:rPr>
                <w:noProof/>
                <w:webHidden/>
              </w:rPr>
              <w:fldChar w:fldCharType="separate"/>
            </w:r>
            <w:r w:rsidR="00755D90">
              <w:rPr>
                <w:noProof/>
                <w:webHidden/>
              </w:rPr>
              <w:t>15</w:t>
            </w:r>
            <w:r w:rsidR="002A1815">
              <w:rPr>
                <w:noProof/>
                <w:webHidden/>
              </w:rPr>
              <w:fldChar w:fldCharType="end"/>
            </w:r>
          </w:hyperlink>
        </w:p>
        <w:p w14:paraId="76FAA2D4" w14:textId="77777777" w:rsidR="002A1815" w:rsidRDefault="00BF550E">
          <w:pPr>
            <w:pStyle w:val="TOC2"/>
            <w:tabs>
              <w:tab w:val="right" w:leader="dot" w:pos="9350"/>
            </w:tabs>
            <w:rPr>
              <w:noProof/>
            </w:rPr>
          </w:pPr>
          <w:hyperlink w:anchor="_Toc450744632" w:history="1">
            <w:r w:rsidR="002A1815" w:rsidRPr="00E12C6C">
              <w:rPr>
                <w:rStyle w:val="Hyperlink"/>
                <w:noProof/>
              </w:rPr>
              <w:t>IGV</w:t>
            </w:r>
            <w:r w:rsidR="002A1815">
              <w:rPr>
                <w:noProof/>
                <w:webHidden/>
              </w:rPr>
              <w:tab/>
            </w:r>
            <w:r w:rsidR="002A1815">
              <w:rPr>
                <w:noProof/>
                <w:webHidden/>
              </w:rPr>
              <w:fldChar w:fldCharType="begin"/>
            </w:r>
            <w:r w:rsidR="002A1815">
              <w:rPr>
                <w:noProof/>
                <w:webHidden/>
              </w:rPr>
              <w:instrText xml:space="preserve"> PAGEREF _Toc450744632 \h </w:instrText>
            </w:r>
            <w:r w:rsidR="002A1815">
              <w:rPr>
                <w:noProof/>
                <w:webHidden/>
              </w:rPr>
            </w:r>
            <w:r w:rsidR="002A1815">
              <w:rPr>
                <w:noProof/>
                <w:webHidden/>
              </w:rPr>
              <w:fldChar w:fldCharType="separate"/>
            </w:r>
            <w:r w:rsidR="00755D90">
              <w:rPr>
                <w:noProof/>
                <w:webHidden/>
              </w:rPr>
              <w:t>19</w:t>
            </w:r>
            <w:r w:rsidR="002A1815">
              <w:rPr>
                <w:noProof/>
                <w:webHidden/>
              </w:rPr>
              <w:fldChar w:fldCharType="end"/>
            </w:r>
          </w:hyperlink>
        </w:p>
        <w:p w14:paraId="0845861F" w14:textId="77777777" w:rsidR="002A1815" w:rsidRDefault="00BF550E">
          <w:pPr>
            <w:pStyle w:val="TOC3"/>
            <w:tabs>
              <w:tab w:val="right" w:leader="dot" w:pos="9350"/>
            </w:tabs>
            <w:rPr>
              <w:noProof/>
            </w:rPr>
          </w:pPr>
          <w:hyperlink w:anchor="_Toc450744633" w:history="1">
            <w:r w:rsidR="002A1815" w:rsidRPr="00E12C6C">
              <w:rPr>
                <w:rStyle w:val="Hyperlink"/>
                <w:noProof/>
              </w:rPr>
              <w:t>Autosomal recessive</w:t>
            </w:r>
            <w:r w:rsidR="002A1815">
              <w:rPr>
                <w:noProof/>
                <w:webHidden/>
              </w:rPr>
              <w:tab/>
            </w:r>
            <w:r w:rsidR="002A1815">
              <w:rPr>
                <w:noProof/>
                <w:webHidden/>
              </w:rPr>
              <w:fldChar w:fldCharType="begin"/>
            </w:r>
            <w:r w:rsidR="002A1815">
              <w:rPr>
                <w:noProof/>
                <w:webHidden/>
              </w:rPr>
              <w:instrText xml:space="preserve"> PAGEREF _Toc450744633 \h </w:instrText>
            </w:r>
            <w:r w:rsidR="002A1815">
              <w:rPr>
                <w:noProof/>
                <w:webHidden/>
              </w:rPr>
            </w:r>
            <w:r w:rsidR="002A1815">
              <w:rPr>
                <w:noProof/>
                <w:webHidden/>
              </w:rPr>
              <w:fldChar w:fldCharType="separate"/>
            </w:r>
            <w:r w:rsidR="00755D90">
              <w:rPr>
                <w:noProof/>
                <w:webHidden/>
              </w:rPr>
              <w:t>20</w:t>
            </w:r>
            <w:r w:rsidR="002A1815">
              <w:rPr>
                <w:noProof/>
                <w:webHidden/>
              </w:rPr>
              <w:fldChar w:fldCharType="end"/>
            </w:r>
          </w:hyperlink>
        </w:p>
        <w:p w14:paraId="6E370456" w14:textId="77777777" w:rsidR="002A1815" w:rsidRDefault="00BF550E">
          <w:pPr>
            <w:pStyle w:val="TOC2"/>
            <w:tabs>
              <w:tab w:val="right" w:leader="dot" w:pos="9350"/>
            </w:tabs>
            <w:rPr>
              <w:noProof/>
            </w:rPr>
          </w:pPr>
          <w:hyperlink w:anchor="_Toc450744634" w:history="1">
            <w:r w:rsidR="002A1815" w:rsidRPr="00E12C6C">
              <w:rPr>
                <w:rStyle w:val="Hyperlink"/>
                <w:noProof/>
              </w:rPr>
              <w:t>Other tools</w:t>
            </w:r>
            <w:r w:rsidR="002A1815">
              <w:rPr>
                <w:noProof/>
                <w:webHidden/>
              </w:rPr>
              <w:tab/>
            </w:r>
            <w:r w:rsidR="002A1815">
              <w:rPr>
                <w:noProof/>
                <w:webHidden/>
              </w:rPr>
              <w:fldChar w:fldCharType="begin"/>
            </w:r>
            <w:r w:rsidR="002A1815">
              <w:rPr>
                <w:noProof/>
                <w:webHidden/>
              </w:rPr>
              <w:instrText xml:space="preserve"> PAGEREF _Toc450744634 \h </w:instrText>
            </w:r>
            <w:r w:rsidR="002A1815">
              <w:rPr>
                <w:noProof/>
                <w:webHidden/>
              </w:rPr>
            </w:r>
            <w:r w:rsidR="002A1815">
              <w:rPr>
                <w:noProof/>
                <w:webHidden/>
              </w:rPr>
              <w:fldChar w:fldCharType="separate"/>
            </w:r>
            <w:r w:rsidR="00755D90">
              <w:rPr>
                <w:noProof/>
                <w:webHidden/>
              </w:rPr>
              <w:t>21</w:t>
            </w:r>
            <w:r w:rsidR="002A1815">
              <w:rPr>
                <w:noProof/>
                <w:webHidden/>
              </w:rPr>
              <w:fldChar w:fldCharType="end"/>
            </w:r>
          </w:hyperlink>
        </w:p>
        <w:p w14:paraId="14204B90" w14:textId="4FAE5678" w:rsidR="002A1815" w:rsidRDefault="002A1815">
          <w:r>
            <w:rPr>
              <w:b/>
              <w:bCs/>
              <w:noProof/>
            </w:rPr>
            <w:fldChar w:fldCharType="end"/>
          </w:r>
        </w:p>
      </w:sdtContent>
    </w:sdt>
    <w:p w14:paraId="4F2C247D" w14:textId="40B07C05" w:rsidR="00B07F06" w:rsidRPr="00320DE7" w:rsidRDefault="00B07F06" w:rsidP="002A1815">
      <w:pPr>
        <w:pStyle w:val="Heading2"/>
      </w:pPr>
      <w:bookmarkStart w:id="1" w:name="_Toc450744617"/>
      <w:r w:rsidRPr="00320DE7">
        <w:t>Introduction</w:t>
      </w:r>
      <w:bookmarkEnd w:id="1"/>
    </w:p>
    <w:p w14:paraId="6B80A114" w14:textId="4B8A1DDD" w:rsidR="00B07F06" w:rsidRPr="00320DE7" w:rsidRDefault="00B07F06" w:rsidP="00271175">
      <w:pPr>
        <w:rPr>
          <w:rFonts w:asciiTheme="minorHAnsi" w:hAnsiTheme="minorHAnsi"/>
        </w:rPr>
      </w:pPr>
      <w:r w:rsidRPr="00320DE7">
        <w:rPr>
          <w:rFonts w:asciiTheme="minorHAnsi" w:hAnsiTheme="minorHAnsi"/>
        </w:rPr>
        <w:tab/>
        <w:t>The advantages of Whole Genome Sequencing (WGS) allows us to call variants (SNPs/INDELs) as well as determine Copy Number Variation (CNV).  WGS is presumably better than Whole Exome Sequencing (WES) due to every nucleotide of the DNA is sequenced, which allows us to identify these variants in the intronic/intergenic regions, whereas WES only sequences the exon regions.</w:t>
      </w:r>
    </w:p>
    <w:p w14:paraId="0CA89608" w14:textId="2F2451C6" w:rsidR="00B07F06" w:rsidRPr="00320DE7" w:rsidRDefault="00B07F06" w:rsidP="00271175">
      <w:pPr>
        <w:rPr>
          <w:rFonts w:asciiTheme="minorHAnsi" w:hAnsiTheme="minorHAnsi"/>
        </w:rPr>
      </w:pPr>
      <w:r w:rsidRPr="00320DE7">
        <w:rPr>
          <w:rFonts w:asciiTheme="minorHAnsi" w:hAnsiTheme="minorHAnsi"/>
        </w:rPr>
        <w:tab/>
        <w:t>In this example, a Mom and Dad brought their sick child into the clinic.  The doctors ordered that their genome be sequenced.  We are going to examine a very small portion on chromosome 20 of this family’s genome.</w:t>
      </w:r>
    </w:p>
    <w:p w14:paraId="7D14243B" w14:textId="2F2149A1" w:rsidR="00B07F06" w:rsidRPr="00320DE7" w:rsidRDefault="00B07F06" w:rsidP="00271175">
      <w:pPr>
        <w:rPr>
          <w:rFonts w:asciiTheme="minorHAnsi" w:hAnsiTheme="minorHAnsi"/>
        </w:rPr>
      </w:pPr>
      <w:r w:rsidRPr="00320DE7">
        <w:rPr>
          <w:rFonts w:asciiTheme="minorHAnsi" w:hAnsiTheme="minorHAnsi"/>
        </w:rPr>
        <w:tab/>
        <w:t>We will be using Broad’s Genome Analysis ToolKit (</w:t>
      </w:r>
      <w:hyperlink r:id="rId6" w:history="1">
        <w:r w:rsidRPr="00320DE7">
          <w:rPr>
            <w:rStyle w:val="Hyperlink"/>
            <w:rFonts w:asciiTheme="minorHAnsi" w:hAnsiTheme="minorHAnsi"/>
          </w:rPr>
          <w:t>GATK</w:t>
        </w:r>
      </w:hyperlink>
      <w:r w:rsidRPr="00320DE7">
        <w:rPr>
          <w:rFonts w:asciiTheme="minorHAnsi" w:hAnsiTheme="minorHAnsi"/>
        </w:rPr>
        <w:t>) to call va</w:t>
      </w:r>
      <w:r w:rsidR="00917553" w:rsidRPr="00320DE7">
        <w:rPr>
          <w:rFonts w:asciiTheme="minorHAnsi" w:hAnsiTheme="minorHAnsi"/>
        </w:rPr>
        <w:t xml:space="preserve">riants.  </w:t>
      </w:r>
      <w:r w:rsidR="00E61635">
        <w:rPr>
          <w:rFonts w:asciiTheme="minorHAnsi" w:hAnsiTheme="minorHAnsi"/>
        </w:rPr>
        <w:t xml:space="preserve">Their </w:t>
      </w:r>
      <w:hyperlink r:id="rId7" w:history="1">
        <w:r w:rsidRPr="00320DE7">
          <w:rPr>
            <w:rStyle w:val="Hyperlink"/>
            <w:rFonts w:asciiTheme="minorHAnsi" w:hAnsiTheme="minorHAnsi"/>
          </w:rPr>
          <w:t>Best Practices Guide</w:t>
        </w:r>
      </w:hyperlink>
      <w:r w:rsidRPr="00320DE7">
        <w:rPr>
          <w:rFonts w:asciiTheme="minorHAnsi" w:hAnsiTheme="minorHAnsi"/>
        </w:rPr>
        <w:t xml:space="preserve"> </w:t>
      </w:r>
      <w:r w:rsidR="00505017">
        <w:rPr>
          <w:rFonts w:asciiTheme="minorHAnsi" w:hAnsiTheme="minorHAnsi"/>
        </w:rPr>
        <w:t>provide step-by-step recommendations for performing variant discovery analysis in high-throughput sequencing (HTS) data.</w:t>
      </w:r>
      <w:r w:rsidR="00917553" w:rsidRPr="00320DE7">
        <w:rPr>
          <w:rFonts w:asciiTheme="minorHAnsi" w:hAnsiTheme="minorHAnsi"/>
        </w:rPr>
        <w:t xml:space="preserve">  </w:t>
      </w:r>
      <w:r w:rsidR="00505017">
        <w:rPr>
          <w:rFonts w:asciiTheme="minorHAnsi" w:hAnsiTheme="minorHAnsi"/>
        </w:rPr>
        <w:t xml:space="preserve">GATK enables discovery of SNPs and small INDELs (typically &lt; 50bp).  GATK does not yet enable discovery of structural variants (SVs) or copy number variants (CNVs) (other tools can do this).  </w:t>
      </w:r>
    </w:p>
    <w:p w14:paraId="08BEECFD" w14:textId="77777777" w:rsidR="00B07F06" w:rsidRDefault="00B07F06" w:rsidP="00271175"/>
    <w:p w14:paraId="2EFC3B53" w14:textId="7519DEF5" w:rsidR="00B07F06" w:rsidRDefault="00B07F06" w:rsidP="00271175">
      <w:r w:rsidRPr="00B07F06">
        <w:rPr>
          <w:noProof/>
        </w:rPr>
        <w:lastRenderedPageBreak/>
        <w:drawing>
          <wp:inline distT="0" distB="0" distL="0" distR="0" wp14:anchorId="781EDC7C" wp14:editId="016A4F2A">
            <wp:extent cx="5943600" cy="3081655"/>
            <wp:effectExtent l="0" t="0" r="0" b="0"/>
            <wp:docPr id="2" name="Picture 1" descr="GATK Best Practices 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ATK Best Practices pipeline.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81655"/>
                    </a:xfrm>
                    <a:prstGeom prst="rect">
                      <a:avLst/>
                    </a:prstGeom>
                  </pic:spPr>
                </pic:pic>
              </a:graphicData>
            </a:graphic>
          </wp:inline>
        </w:drawing>
      </w:r>
    </w:p>
    <w:p w14:paraId="127271F2" w14:textId="77777777" w:rsidR="00B07F06" w:rsidRDefault="00B07F06" w:rsidP="00271175"/>
    <w:p w14:paraId="1F61EA87" w14:textId="0A6F0F78" w:rsidR="00B07F06" w:rsidRPr="00320DE7" w:rsidRDefault="00B07F06" w:rsidP="002A1815">
      <w:pPr>
        <w:pStyle w:val="Heading2"/>
      </w:pPr>
      <w:bookmarkStart w:id="2" w:name="_Toc450744618"/>
      <w:r w:rsidRPr="00320DE7">
        <w:t>Index reference genome</w:t>
      </w:r>
      <w:bookmarkEnd w:id="2"/>
    </w:p>
    <w:p w14:paraId="61B11A93" w14:textId="2CE4D1E2" w:rsidR="00B07F06" w:rsidRPr="00320DE7" w:rsidRDefault="00B07F06" w:rsidP="00271175">
      <w:pPr>
        <w:rPr>
          <w:rFonts w:asciiTheme="minorHAnsi" w:hAnsiTheme="minorHAnsi"/>
        </w:rPr>
      </w:pPr>
      <w:r w:rsidRPr="00320DE7">
        <w:rPr>
          <w:rFonts w:asciiTheme="minorHAnsi" w:hAnsiTheme="minorHAnsi"/>
        </w:rPr>
        <w:tab/>
        <w:t xml:space="preserve">Before we start any analysis, we first need to download the human reference genome and index it with the tools that will be aligning the short read sequences to it.  I’ve already downloaded human (hg19) chromosome 20 from UCSC.  </w:t>
      </w:r>
      <w:r w:rsidRPr="00320DE7">
        <w:rPr>
          <w:rFonts w:asciiTheme="minorHAnsi" w:hAnsiTheme="minorHAnsi"/>
          <w:i/>
        </w:rPr>
        <w:t>This indexing step only needs to be done once!</w:t>
      </w:r>
    </w:p>
    <w:p w14:paraId="6D4BD48E" w14:textId="18348E17" w:rsidR="00271175" w:rsidRPr="00320DE7" w:rsidRDefault="00B07F06" w:rsidP="00271175">
      <w:pPr>
        <w:rPr>
          <w:rFonts w:asciiTheme="minorHAnsi" w:hAnsiTheme="minorHAnsi"/>
        </w:rPr>
      </w:pPr>
      <w:r w:rsidRPr="00320DE7">
        <w:rPr>
          <w:rFonts w:asciiTheme="minorHAnsi" w:hAnsiTheme="minorHAnsi"/>
        </w:rPr>
        <w:tab/>
      </w:r>
      <w:r w:rsidR="005C0976" w:rsidRPr="00320DE7">
        <w:rPr>
          <w:rFonts w:asciiTheme="minorHAnsi" w:hAnsiTheme="minorHAnsi"/>
        </w:rPr>
        <w:t xml:space="preserve">There are a lot of different DNA aligners out there.  </w:t>
      </w:r>
      <w:r w:rsidR="00350700" w:rsidRPr="00320DE7">
        <w:rPr>
          <w:rFonts w:asciiTheme="minorHAnsi" w:hAnsiTheme="minorHAnsi"/>
        </w:rPr>
        <w:t xml:space="preserve">We will be using the aligner, </w:t>
      </w:r>
      <w:hyperlink r:id="rId9" w:history="1">
        <w:r w:rsidR="00350700" w:rsidRPr="00320DE7">
          <w:rPr>
            <w:rStyle w:val="Hyperlink"/>
            <w:rFonts w:asciiTheme="minorHAnsi" w:hAnsiTheme="minorHAnsi"/>
          </w:rPr>
          <w:t>BWA</w:t>
        </w:r>
      </w:hyperlink>
      <w:r w:rsidR="00350700" w:rsidRPr="00320DE7">
        <w:rPr>
          <w:rFonts w:asciiTheme="minorHAnsi" w:hAnsiTheme="minorHAnsi"/>
        </w:rPr>
        <w:t>, for indexing and aligning the short reads to the hg19 reference genome:</w:t>
      </w:r>
    </w:p>
    <w:p w14:paraId="0B35F364" w14:textId="77777777" w:rsidR="00B07F06" w:rsidRDefault="00B07F06" w:rsidP="00271175"/>
    <w:p w14:paraId="62B0C5FB" w14:textId="15D570A3" w:rsidR="003F6BA2" w:rsidRPr="00DC1DF0" w:rsidRDefault="00DC1DF0" w:rsidP="007F0F4A">
      <w:pPr>
        <w:pStyle w:val="Code"/>
        <w:rPr>
          <w:b/>
          <w:szCs w:val="18"/>
        </w:rPr>
      </w:pPr>
      <w:r>
        <w:rPr>
          <w:szCs w:val="18"/>
        </w:rPr>
        <w:t xml:space="preserve">## Change directory to </w:t>
      </w:r>
      <w:r>
        <w:rPr>
          <w:b/>
          <w:szCs w:val="18"/>
        </w:rPr>
        <w:t>genome</w:t>
      </w:r>
    </w:p>
    <w:p w14:paraId="3A0F0551" w14:textId="2DA0072F" w:rsidR="00271175" w:rsidRDefault="007F0F4A" w:rsidP="007F0F4A">
      <w:pPr>
        <w:pStyle w:val="Code"/>
        <w:rPr>
          <w:szCs w:val="18"/>
        </w:rPr>
      </w:pPr>
      <w:r w:rsidRPr="008E52D0">
        <w:rPr>
          <w:szCs w:val="18"/>
        </w:rPr>
        <w:t>cd genome/</w:t>
      </w:r>
    </w:p>
    <w:p w14:paraId="1E79D95E" w14:textId="77777777" w:rsidR="005C4365" w:rsidRPr="008E52D0" w:rsidRDefault="005C4365" w:rsidP="007F0F4A">
      <w:pPr>
        <w:pStyle w:val="Code"/>
        <w:rPr>
          <w:szCs w:val="18"/>
        </w:rPr>
      </w:pPr>
    </w:p>
    <w:p w14:paraId="079D039B" w14:textId="1F959D6F" w:rsidR="007F0F4A" w:rsidRPr="008E52D0" w:rsidRDefault="003F6BA2" w:rsidP="007F0F4A">
      <w:pPr>
        <w:pStyle w:val="Code"/>
        <w:rPr>
          <w:szCs w:val="18"/>
        </w:rPr>
      </w:pPr>
      <w:r w:rsidRPr="008E52D0">
        <w:rPr>
          <w:szCs w:val="18"/>
        </w:rPr>
        <w:t>## Index fasta file</w:t>
      </w:r>
    </w:p>
    <w:p w14:paraId="269E3CF7" w14:textId="4B9FB6D7" w:rsidR="003F6BA2" w:rsidRPr="008E52D0" w:rsidRDefault="003F6BA2" w:rsidP="007F0F4A">
      <w:pPr>
        <w:pStyle w:val="Code"/>
        <w:rPr>
          <w:szCs w:val="18"/>
        </w:rPr>
      </w:pPr>
      <w:r w:rsidRPr="008E52D0">
        <w:rPr>
          <w:szCs w:val="18"/>
        </w:rPr>
        <w:t xml:space="preserve">bwa index </w:t>
      </w:r>
      <w:proofErr w:type="gramStart"/>
      <w:r w:rsidRPr="008E52D0">
        <w:rPr>
          <w:szCs w:val="18"/>
        </w:rPr>
        <w:t>ucsc.hg19.chr</w:t>
      </w:r>
      <w:proofErr w:type="gramEnd"/>
      <w:r w:rsidRPr="008E52D0">
        <w:rPr>
          <w:szCs w:val="18"/>
        </w:rPr>
        <w:t>20.fa</w:t>
      </w:r>
    </w:p>
    <w:p w14:paraId="422D0954" w14:textId="77777777" w:rsidR="007F0F4A" w:rsidRDefault="007F0F4A"/>
    <w:p w14:paraId="4394A525" w14:textId="20D0965E" w:rsidR="005C4365" w:rsidRPr="00320DE7" w:rsidRDefault="005C4365">
      <w:pPr>
        <w:rPr>
          <w:rFonts w:asciiTheme="minorHAnsi" w:hAnsiTheme="minorHAnsi"/>
        </w:rPr>
      </w:pPr>
      <w:r>
        <w:tab/>
      </w:r>
      <w:r w:rsidRPr="00320DE7">
        <w:rPr>
          <w:rFonts w:asciiTheme="minorHAnsi" w:hAnsiTheme="minorHAnsi"/>
        </w:rPr>
        <w:t>This command will create 5 files with these extensions (*.amb, *.ann, *.bwt, *.pac, *.sa).</w:t>
      </w:r>
    </w:p>
    <w:p w14:paraId="4365D362" w14:textId="422FDAD8" w:rsidR="005C4365" w:rsidRPr="00320DE7" w:rsidRDefault="005C4365">
      <w:pPr>
        <w:rPr>
          <w:rFonts w:asciiTheme="minorHAnsi" w:hAnsiTheme="minorHAnsi"/>
        </w:rPr>
      </w:pPr>
    </w:p>
    <w:p w14:paraId="0E8F25A9" w14:textId="688CCCAD" w:rsidR="001142E4" w:rsidRPr="00320DE7" w:rsidRDefault="005C4365" w:rsidP="002A1815">
      <w:pPr>
        <w:pStyle w:val="Heading2"/>
      </w:pPr>
      <w:bookmarkStart w:id="3" w:name="_Toc450744619"/>
      <w:r w:rsidRPr="00320DE7">
        <w:t>Quality Control metrics of short reads</w:t>
      </w:r>
      <w:bookmarkEnd w:id="3"/>
    </w:p>
    <w:p w14:paraId="1F71B72C" w14:textId="2B18AEAA" w:rsidR="005C4365" w:rsidRPr="00320DE7" w:rsidRDefault="005C4365">
      <w:pPr>
        <w:rPr>
          <w:rFonts w:asciiTheme="minorHAnsi" w:hAnsiTheme="minorHAnsi"/>
        </w:rPr>
      </w:pPr>
      <w:r w:rsidRPr="00320DE7">
        <w:rPr>
          <w:rFonts w:asciiTheme="minorHAnsi" w:hAnsiTheme="minorHAnsi"/>
        </w:rPr>
        <w:tab/>
        <w:t xml:space="preserve">One of the first things you need to do before doing any sort of alignments is to check the quality of the short reads you received from your Sequencing Facility.  A great tool that runs a variety of quality metric checks is </w:t>
      </w:r>
      <w:hyperlink r:id="rId10" w:history="1">
        <w:r w:rsidRPr="00320DE7">
          <w:rPr>
            <w:rStyle w:val="Hyperlink"/>
            <w:rFonts w:asciiTheme="minorHAnsi" w:hAnsiTheme="minorHAnsi"/>
          </w:rPr>
          <w:t>FastQC</w:t>
        </w:r>
      </w:hyperlink>
      <w:r w:rsidRPr="00320DE7">
        <w:rPr>
          <w:rFonts w:asciiTheme="minorHAnsi" w:hAnsiTheme="minorHAnsi"/>
        </w:rPr>
        <w:t>.</w:t>
      </w:r>
    </w:p>
    <w:p w14:paraId="6CF172D1" w14:textId="77777777" w:rsidR="005C4365" w:rsidRDefault="005C4365"/>
    <w:p w14:paraId="40EB6B0F" w14:textId="46D87ACF" w:rsidR="005C4365" w:rsidRDefault="005C4365" w:rsidP="00111217">
      <w:pPr>
        <w:pStyle w:val="Code"/>
        <w:rPr>
          <w:szCs w:val="18"/>
        </w:rPr>
      </w:pPr>
      <w:r>
        <w:rPr>
          <w:szCs w:val="18"/>
        </w:rPr>
        <w:t xml:space="preserve">## Changed directory to </w:t>
      </w:r>
      <w:r w:rsidRPr="005C4365">
        <w:rPr>
          <w:b/>
          <w:szCs w:val="18"/>
        </w:rPr>
        <w:t>wholeGenome</w:t>
      </w:r>
    </w:p>
    <w:p w14:paraId="2276E914" w14:textId="73F44BE2" w:rsidR="005C4365" w:rsidRDefault="005C4365" w:rsidP="00111217">
      <w:pPr>
        <w:pStyle w:val="Code"/>
        <w:rPr>
          <w:szCs w:val="18"/>
        </w:rPr>
      </w:pPr>
      <w:r>
        <w:rPr>
          <w:szCs w:val="18"/>
        </w:rPr>
        <w:t>cd</w:t>
      </w:r>
      <w:proofErr w:type="gramStart"/>
      <w:r>
        <w:rPr>
          <w:szCs w:val="18"/>
        </w:rPr>
        <w:t xml:space="preserve"> ..</w:t>
      </w:r>
      <w:proofErr w:type="gramEnd"/>
      <w:r>
        <w:rPr>
          <w:szCs w:val="18"/>
        </w:rPr>
        <w:t>/wholeGenome/</w:t>
      </w:r>
    </w:p>
    <w:p w14:paraId="79EC292B" w14:textId="77777777" w:rsidR="005C4365" w:rsidRDefault="005C4365" w:rsidP="00111217">
      <w:pPr>
        <w:pStyle w:val="Code"/>
        <w:rPr>
          <w:szCs w:val="18"/>
        </w:rPr>
      </w:pPr>
    </w:p>
    <w:p w14:paraId="48D2AB47" w14:textId="4F78DC0D" w:rsidR="00111217" w:rsidRPr="005C4365" w:rsidRDefault="005C4365" w:rsidP="00111217">
      <w:pPr>
        <w:pStyle w:val="Code"/>
        <w:rPr>
          <w:b/>
          <w:szCs w:val="18"/>
        </w:rPr>
      </w:pPr>
      <w:r>
        <w:rPr>
          <w:szCs w:val="18"/>
        </w:rPr>
        <w:t xml:space="preserve">## Make a directory called </w:t>
      </w:r>
      <w:r>
        <w:rPr>
          <w:b/>
          <w:szCs w:val="18"/>
        </w:rPr>
        <w:t>fastqc</w:t>
      </w:r>
    </w:p>
    <w:p w14:paraId="19EB7CEE" w14:textId="1D71DFB7" w:rsidR="00111217" w:rsidRDefault="00111217" w:rsidP="00111217">
      <w:pPr>
        <w:pStyle w:val="Code"/>
        <w:rPr>
          <w:szCs w:val="18"/>
        </w:rPr>
      </w:pPr>
      <w:r w:rsidRPr="008E52D0">
        <w:rPr>
          <w:szCs w:val="18"/>
        </w:rPr>
        <w:t>mkdir fastqc</w:t>
      </w:r>
    </w:p>
    <w:p w14:paraId="6A9EB377" w14:textId="77777777" w:rsidR="005C4365" w:rsidRDefault="005C4365" w:rsidP="00111217">
      <w:pPr>
        <w:pStyle w:val="Code"/>
        <w:rPr>
          <w:szCs w:val="18"/>
        </w:rPr>
      </w:pPr>
    </w:p>
    <w:p w14:paraId="6557C6C7" w14:textId="7371A55E" w:rsidR="005C4365" w:rsidRPr="008E52D0" w:rsidRDefault="005C4365" w:rsidP="00111217">
      <w:pPr>
        <w:pStyle w:val="Code"/>
        <w:rPr>
          <w:szCs w:val="18"/>
        </w:rPr>
      </w:pPr>
      <w:r>
        <w:rPr>
          <w:szCs w:val="18"/>
        </w:rPr>
        <w:t>## FastQC</w:t>
      </w:r>
    </w:p>
    <w:p w14:paraId="24A47673" w14:textId="34A0395D" w:rsidR="001142E4" w:rsidRPr="008E52D0" w:rsidRDefault="001142E4" w:rsidP="001142E4">
      <w:pPr>
        <w:pStyle w:val="Code"/>
        <w:rPr>
          <w:szCs w:val="18"/>
        </w:rPr>
      </w:pPr>
      <w:r w:rsidRPr="008E52D0">
        <w:rPr>
          <w:szCs w:val="18"/>
        </w:rPr>
        <w:t xml:space="preserve">fastqc --noextract --nogroup </w:t>
      </w:r>
      <w:r w:rsidR="00111217" w:rsidRPr="008E52D0">
        <w:rPr>
          <w:szCs w:val="18"/>
        </w:rPr>
        <w:t xml:space="preserve">-o fastqc </w:t>
      </w:r>
      <w:r w:rsidRPr="008E52D0">
        <w:rPr>
          <w:szCs w:val="18"/>
        </w:rPr>
        <w:t>*.fastq</w:t>
      </w:r>
      <w:r w:rsidR="00111217" w:rsidRPr="008E52D0">
        <w:rPr>
          <w:szCs w:val="18"/>
        </w:rPr>
        <w:t>.gz</w:t>
      </w:r>
    </w:p>
    <w:p w14:paraId="5460DA24" w14:textId="77777777" w:rsidR="001142E4" w:rsidRDefault="001142E4" w:rsidP="001142E4"/>
    <w:p w14:paraId="4E1B205B" w14:textId="1A79085F" w:rsidR="00062A7F" w:rsidRPr="00320DE7" w:rsidRDefault="00062A7F" w:rsidP="001142E4">
      <w:pPr>
        <w:rPr>
          <w:rFonts w:asciiTheme="minorHAnsi" w:hAnsiTheme="minorHAnsi"/>
        </w:rPr>
      </w:pPr>
      <w:r>
        <w:tab/>
      </w:r>
      <w:r w:rsidRPr="00320DE7">
        <w:rPr>
          <w:rFonts w:asciiTheme="minorHAnsi" w:hAnsiTheme="minorHAnsi"/>
        </w:rPr>
        <w:t>Here is a brief description of the options used:</w:t>
      </w:r>
    </w:p>
    <w:tbl>
      <w:tblPr>
        <w:tblStyle w:val="PlainTable1"/>
        <w:tblW w:w="0" w:type="auto"/>
        <w:tblLook w:val="04A0" w:firstRow="1" w:lastRow="0" w:firstColumn="1" w:lastColumn="0" w:noHBand="0" w:noVBand="1"/>
      </w:tblPr>
      <w:tblGrid>
        <w:gridCol w:w="1513"/>
        <w:gridCol w:w="7662"/>
      </w:tblGrid>
      <w:tr w:rsidR="00591808" w:rsidRPr="00591808" w14:paraId="1600D219" w14:textId="77777777" w:rsidTr="0059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32076628" w14:textId="3943229B" w:rsidR="00062A7F" w:rsidRPr="00320DE7" w:rsidRDefault="00062A7F" w:rsidP="001142E4">
            <w:pPr>
              <w:rPr>
                <w:rFonts w:asciiTheme="minorHAnsi" w:hAnsiTheme="minorHAnsi"/>
                <w:sz w:val="18"/>
                <w:szCs w:val="18"/>
              </w:rPr>
            </w:pPr>
            <w:r w:rsidRPr="00320DE7">
              <w:rPr>
                <w:rFonts w:asciiTheme="minorHAnsi" w:hAnsiTheme="minorHAnsi"/>
                <w:sz w:val="18"/>
                <w:szCs w:val="18"/>
              </w:rPr>
              <w:t>Option</w:t>
            </w:r>
          </w:p>
        </w:tc>
        <w:tc>
          <w:tcPr>
            <w:tcW w:w="7662" w:type="dxa"/>
          </w:tcPr>
          <w:p w14:paraId="60E6EC37" w14:textId="5F935D83" w:rsidR="00062A7F" w:rsidRPr="00320DE7" w:rsidRDefault="00062A7F" w:rsidP="001142E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591808" w:rsidRPr="00591808" w14:paraId="0BE83A0B" w14:textId="77777777" w:rsidTr="0059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3888D3F0" w14:textId="58E2D0F4" w:rsidR="00062A7F" w:rsidRPr="00591808" w:rsidRDefault="00402147" w:rsidP="001142E4">
            <w:pPr>
              <w:rPr>
                <w:rFonts w:ascii="Courier New" w:hAnsi="Courier New" w:cs="Courier New"/>
                <w:sz w:val="18"/>
                <w:szCs w:val="18"/>
              </w:rPr>
            </w:pPr>
            <w:r w:rsidRPr="00591808">
              <w:rPr>
                <w:rFonts w:ascii="Courier New" w:hAnsi="Courier New" w:cs="Courier New"/>
                <w:sz w:val="18"/>
                <w:szCs w:val="18"/>
              </w:rPr>
              <w:t>--noextract</w:t>
            </w:r>
          </w:p>
        </w:tc>
        <w:tc>
          <w:tcPr>
            <w:tcW w:w="7662" w:type="dxa"/>
          </w:tcPr>
          <w:p w14:paraId="74376345" w14:textId="6098C873" w:rsidR="00062A7F" w:rsidRPr="00320DE7" w:rsidRDefault="00591808" w:rsidP="001142E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Do not uncompress the output file after creating it.</w:t>
            </w:r>
          </w:p>
        </w:tc>
      </w:tr>
      <w:tr w:rsidR="00591808" w:rsidRPr="00591808" w14:paraId="41857E17" w14:textId="77777777" w:rsidTr="00591808">
        <w:tc>
          <w:tcPr>
            <w:cnfStyle w:val="001000000000" w:firstRow="0" w:lastRow="0" w:firstColumn="1" w:lastColumn="0" w:oddVBand="0" w:evenVBand="0" w:oddHBand="0" w:evenHBand="0" w:firstRowFirstColumn="0" w:firstRowLastColumn="0" w:lastRowFirstColumn="0" w:lastRowLastColumn="0"/>
            <w:tcW w:w="1513" w:type="dxa"/>
          </w:tcPr>
          <w:p w14:paraId="670761BB" w14:textId="13B25B10" w:rsidR="00062A7F" w:rsidRPr="00591808" w:rsidRDefault="00591808" w:rsidP="001142E4">
            <w:pPr>
              <w:rPr>
                <w:rFonts w:ascii="Courier New" w:hAnsi="Courier New" w:cs="Courier New"/>
                <w:sz w:val="18"/>
                <w:szCs w:val="18"/>
              </w:rPr>
            </w:pPr>
            <w:r w:rsidRPr="00591808">
              <w:rPr>
                <w:rFonts w:ascii="Courier New" w:hAnsi="Courier New" w:cs="Courier New"/>
                <w:sz w:val="18"/>
                <w:szCs w:val="18"/>
              </w:rPr>
              <w:t>--nogroup</w:t>
            </w:r>
          </w:p>
        </w:tc>
        <w:tc>
          <w:tcPr>
            <w:tcW w:w="7662" w:type="dxa"/>
          </w:tcPr>
          <w:p w14:paraId="213D2372" w14:textId="604EC136" w:rsidR="00062A7F" w:rsidRPr="00320DE7" w:rsidRDefault="00591808" w:rsidP="001142E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Disable grouping of bases for reads &gt; 50bp.</w:t>
            </w:r>
          </w:p>
        </w:tc>
      </w:tr>
      <w:tr w:rsidR="00591808" w:rsidRPr="00591808" w14:paraId="06953E7C" w14:textId="77777777" w:rsidTr="0059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764590F5" w14:textId="268AD93D" w:rsidR="00591808" w:rsidRPr="00591808" w:rsidRDefault="00591808" w:rsidP="001142E4">
            <w:pPr>
              <w:rPr>
                <w:rFonts w:ascii="Courier New" w:hAnsi="Courier New" w:cs="Courier New"/>
                <w:sz w:val="18"/>
                <w:szCs w:val="18"/>
              </w:rPr>
            </w:pPr>
            <w:r w:rsidRPr="00591808">
              <w:rPr>
                <w:rFonts w:ascii="Courier New" w:hAnsi="Courier New" w:cs="Courier New"/>
                <w:sz w:val="18"/>
                <w:szCs w:val="18"/>
              </w:rPr>
              <w:t>-o</w:t>
            </w:r>
          </w:p>
        </w:tc>
        <w:tc>
          <w:tcPr>
            <w:tcW w:w="7662" w:type="dxa"/>
          </w:tcPr>
          <w:p w14:paraId="65D71032" w14:textId="37BCC9DC" w:rsidR="00591808" w:rsidRPr="00320DE7" w:rsidRDefault="00591808" w:rsidP="001142E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Create all output files in the specified output directory.  Please note this directory must exist as the program will not create it.</w:t>
            </w:r>
          </w:p>
        </w:tc>
      </w:tr>
    </w:tbl>
    <w:p w14:paraId="01B511D0" w14:textId="77777777" w:rsidR="00062A7F" w:rsidRDefault="00062A7F" w:rsidP="001142E4"/>
    <w:p w14:paraId="05CEAB93" w14:textId="5310BBC6" w:rsidR="005C4365" w:rsidRPr="00320DE7" w:rsidRDefault="005C4365" w:rsidP="001142E4">
      <w:pPr>
        <w:rPr>
          <w:rFonts w:asciiTheme="minorHAnsi" w:hAnsiTheme="minorHAnsi"/>
        </w:rPr>
      </w:pPr>
      <w:r>
        <w:tab/>
      </w:r>
      <w:r w:rsidRPr="00320DE7">
        <w:rPr>
          <w:rFonts w:asciiTheme="minorHAnsi" w:hAnsiTheme="minorHAnsi"/>
        </w:rPr>
        <w:t xml:space="preserve">Let’s review the FastQC output from these 3 samples.  </w:t>
      </w:r>
      <w:r w:rsidR="002F06E9" w:rsidRPr="00320DE7">
        <w:rPr>
          <w:rFonts w:asciiTheme="minorHAnsi" w:hAnsiTheme="minorHAnsi"/>
        </w:rPr>
        <w:t xml:space="preserve">Open the home folder on your Desktop and then open </w:t>
      </w:r>
      <w:r w:rsidR="002F06E9" w:rsidRPr="00BF550E">
        <w:rPr>
          <w:rFonts w:asciiTheme="minorHAnsi" w:hAnsiTheme="minorHAnsi"/>
          <w:b/>
        </w:rPr>
        <w:t>wholeGenome</w:t>
      </w:r>
      <w:r w:rsidR="002F06E9" w:rsidRPr="00320DE7">
        <w:rPr>
          <w:rFonts w:asciiTheme="minorHAnsi" w:hAnsiTheme="minorHAnsi"/>
        </w:rPr>
        <w:t xml:space="preserve"> and then </w:t>
      </w:r>
      <w:bookmarkStart w:id="4" w:name="_GoBack"/>
      <w:r w:rsidR="002F06E9" w:rsidRPr="00BF550E">
        <w:rPr>
          <w:rFonts w:asciiTheme="minorHAnsi" w:hAnsiTheme="minorHAnsi"/>
          <w:b/>
        </w:rPr>
        <w:t>fastqc</w:t>
      </w:r>
      <w:bookmarkEnd w:id="4"/>
      <w:r w:rsidR="002F06E9" w:rsidRPr="00320DE7">
        <w:rPr>
          <w:rFonts w:asciiTheme="minorHAnsi" w:hAnsiTheme="minorHAnsi"/>
        </w:rPr>
        <w:t>.  Inside this folder you will see html and zip files for each sample (since this is paired-end data, we will see two sets of html and zip files for each sample: father, mother, son).  Open the father html files.  You should see something like this:</w:t>
      </w:r>
    </w:p>
    <w:p w14:paraId="4FA0B493" w14:textId="3CA3B3C9" w:rsidR="002F06E9" w:rsidRDefault="002F06E9" w:rsidP="001142E4">
      <w:r>
        <w:rPr>
          <w:noProof/>
        </w:rPr>
        <w:drawing>
          <wp:inline distT="0" distB="0" distL="0" distR="0" wp14:anchorId="39A089A5" wp14:editId="14B67258">
            <wp:extent cx="5930900" cy="2606675"/>
            <wp:effectExtent l="0" t="0" r="12700" b="9525"/>
            <wp:docPr id="1" name="Picture 1" descr="../../Desktop/Screen%20Shot%202016-05-11%20at%2010.39.5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5-11%20at%2010.39.56%20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0" cy="2606675"/>
                    </a:xfrm>
                    <a:prstGeom prst="rect">
                      <a:avLst/>
                    </a:prstGeom>
                    <a:noFill/>
                    <a:ln>
                      <a:noFill/>
                    </a:ln>
                  </pic:spPr>
                </pic:pic>
              </a:graphicData>
            </a:graphic>
          </wp:inline>
        </w:drawing>
      </w:r>
    </w:p>
    <w:p w14:paraId="6F34F704" w14:textId="65330958" w:rsidR="002F06E9" w:rsidRPr="00320DE7" w:rsidRDefault="002F06E9" w:rsidP="001142E4">
      <w:pPr>
        <w:rPr>
          <w:rFonts w:asciiTheme="minorHAnsi" w:hAnsiTheme="minorHAnsi"/>
        </w:rPr>
      </w:pPr>
      <w:r>
        <w:tab/>
      </w:r>
      <w:r w:rsidRPr="00320DE7">
        <w:rPr>
          <w:rFonts w:asciiTheme="minorHAnsi" w:hAnsiTheme="minorHAnsi"/>
        </w:rPr>
        <w:t>Notice the left-pane side titled “Summary”.  It contains all of the QC metrics that were measured on your sample.  The right-pane side contains the graphics for each metric measured.  At this point, you will want to look over any metrics where a yellow exclamation point or a red X were marked to see what the problem might be.  There are a variety of tools that can help clean up the problem areas of your short reads (won’t have time to go over any of these).</w:t>
      </w:r>
    </w:p>
    <w:p w14:paraId="44007405" w14:textId="77777777" w:rsidR="002F06E9" w:rsidRPr="00320DE7" w:rsidRDefault="002F06E9" w:rsidP="001142E4">
      <w:pPr>
        <w:rPr>
          <w:rFonts w:asciiTheme="minorHAnsi" w:hAnsiTheme="minorHAnsi"/>
        </w:rPr>
      </w:pPr>
    </w:p>
    <w:p w14:paraId="0D2CD71B" w14:textId="0E629E01" w:rsidR="00400C79" w:rsidRPr="00320DE7" w:rsidRDefault="00B96259" w:rsidP="002A1815">
      <w:pPr>
        <w:pStyle w:val="Heading2"/>
      </w:pPr>
      <w:bookmarkStart w:id="5" w:name="_Toc450744620"/>
      <w:r w:rsidRPr="00320DE7">
        <w:t>Trim short reads</w:t>
      </w:r>
      <w:bookmarkEnd w:id="5"/>
    </w:p>
    <w:p w14:paraId="78543319" w14:textId="7C63B570" w:rsidR="00B96259" w:rsidRPr="00320DE7" w:rsidRDefault="00B96259" w:rsidP="00400C79">
      <w:pPr>
        <w:rPr>
          <w:rFonts w:asciiTheme="minorHAnsi" w:hAnsiTheme="minorHAnsi"/>
        </w:rPr>
      </w:pPr>
      <w:r w:rsidRPr="00320DE7">
        <w:rPr>
          <w:rFonts w:asciiTheme="minorHAnsi" w:hAnsiTheme="minorHAnsi"/>
        </w:rPr>
        <w:tab/>
      </w:r>
      <w:r w:rsidR="005C0976" w:rsidRPr="00320DE7">
        <w:rPr>
          <w:rFonts w:asciiTheme="minorHAnsi" w:hAnsiTheme="minorHAnsi"/>
        </w:rPr>
        <w:t xml:space="preserve">Trimming poor quality bases from your short reads is beneficial.  Poor quality bases can cause misalignments or cause the short read to not align to the reference genome.  </w:t>
      </w:r>
    </w:p>
    <w:p w14:paraId="333BBA55" w14:textId="4EAC0790" w:rsidR="005C0976" w:rsidRPr="00320DE7" w:rsidRDefault="005C0976" w:rsidP="00400C79">
      <w:pPr>
        <w:rPr>
          <w:rFonts w:asciiTheme="minorHAnsi" w:hAnsiTheme="minorHAnsi"/>
        </w:rPr>
      </w:pPr>
      <w:r w:rsidRPr="00320DE7">
        <w:rPr>
          <w:rFonts w:asciiTheme="minorHAnsi" w:hAnsiTheme="minorHAnsi"/>
        </w:rPr>
        <w:tab/>
        <w:t xml:space="preserve">We’ll be using the trimming tool </w:t>
      </w:r>
      <w:hyperlink r:id="rId12" w:history="1">
        <w:r w:rsidRPr="00320DE7">
          <w:rPr>
            <w:rStyle w:val="Hyperlink"/>
            <w:rFonts w:asciiTheme="minorHAnsi" w:hAnsiTheme="minorHAnsi"/>
          </w:rPr>
          <w:t>Trim Galore!</w:t>
        </w:r>
      </w:hyperlink>
      <w:r w:rsidRPr="00320DE7">
        <w:rPr>
          <w:rFonts w:asciiTheme="minorHAnsi" w:hAnsiTheme="minorHAnsi"/>
        </w:rPr>
        <w:t xml:space="preserve">, which depends on another trimming tool, </w:t>
      </w:r>
      <w:hyperlink r:id="rId13" w:history="1">
        <w:r w:rsidRPr="00320DE7">
          <w:rPr>
            <w:rStyle w:val="Hyperlink"/>
            <w:rFonts w:asciiTheme="minorHAnsi" w:hAnsiTheme="minorHAnsi"/>
          </w:rPr>
          <w:t>Cutadapt</w:t>
        </w:r>
      </w:hyperlink>
      <w:r w:rsidRPr="00320DE7">
        <w:rPr>
          <w:rFonts w:asciiTheme="minorHAnsi" w:hAnsiTheme="minorHAnsi"/>
        </w:rPr>
        <w:t>.  The advantages of Trim Galore! is that you can remove bases from either side of the short read, remove short reads that fall below a certain quality threshold, remove primer adapter contamination, as well as remove biased methylation positions, and much more.</w:t>
      </w:r>
    </w:p>
    <w:p w14:paraId="3EF02797" w14:textId="77777777" w:rsidR="009E1873" w:rsidRPr="00B96259" w:rsidRDefault="009E1873" w:rsidP="00400C79"/>
    <w:p w14:paraId="3B9F6109" w14:textId="6260ECCD" w:rsidR="00291099" w:rsidRPr="008E52D0" w:rsidRDefault="00291099" w:rsidP="00291099">
      <w:pPr>
        <w:pStyle w:val="Code"/>
        <w:rPr>
          <w:szCs w:val="18"/>
        </w:rPr>
      </w:pPr>
      <w:r w:rsidRPr="008E52D0">
        <w:rPr>
          <w:szCs w:val="18"/>
        </w:rPr>
        <w:t>## Trim Galore</w:t>
      </w:r>
    </w:p>
    <w:p w14:paraId="0A3D09BC" w14:textId="77777777" w:rsidR="008E52D0" w:rsidRPr="008E52D0" w:rsidRDefault="008E52D0" w:rsidP="00291099">
      <w:pPr>
        <w:pStyle w:val="Code"/>
        <w:rPr>
          <w:szCs w:val="18"/>
        </w:rPr>
      </w:pPr>
    </w:p>
    <w:p w14:paraId="4867AEB9" w14:textId="4CA6B916" w:rsidR="00291099" w:rsidRPr="008E52D0" w:rsidRDefault="00291099" w:rsidP="00291099">
      <w:pPr>
        <w:pStyle w:val="Code"/>
        <w:rPr>
          <w:szCs w:val="18"/>
        </w:rPr>
      </w:pPr>
      <w:r w:rsidRPr="008E52D0">
        <w:rPr>
          <w:szCs w:val="18"/>
        </w:rPr>
        <w:t>## Father</w:t>
      </w:r>
    </w:p>
    <w:p w14:paraId="00BF5F2A" w14:textId="77777777" w:rsidR="00197838" w:rsidRDefault="00291099" w:rsidP="00291099">
      <w:pPr>
        <w:pStyle w:val="Code"/>
        <w:rPr>
          <w:szCs w:val="18"/>
        </w:rPr>
      </w:pPr>
      <w:r w:rsidRPr="008E52D0">
        <w:rPr>
          <w:szCs w:val="18"/>
        </w:rPr>
        <w:t xml:space="preserve">trim_galore </w:t>
      </w:r>
      <w:r w:rsidR="00197838">
        <w:rPr>
          <w:szCs w:val="18"/>
        </w:rPr>
        <w:t>\</w:t>
      </w:r>
    </w:p>
    <w:p w14:paraId="008A191B" w14:textId="77777777" w:rsidR="00197838" w:rsidRDefault="00291099" w:rsidP="00291099">
      <w:pPr>
        <w:pStyle w:val="Code"/>
        <w:rPr>
          <w:szCs w:val="18"/>
        </w:rPr>
      </w:pPr>
      <w:r w:rsidRPr="008E52D0">
        <w:rPr>
          <w:szCs w:val="18"/>
        </w:rPr>
        <w:t xml:space="preserve">--paired </w:t>
      </w:r>
      <w:r w:rsidR="00197838">
        <w:rPr>
          <w:szCs w:val="18"/>
        </w:rPr>
        <w:t>\</w:t>
      </w:r>
    </w:p>
    <w:p w14:paraId="763B713D" w14:textId="77777777" w:rsidR="00197838" w:rsidRDefault="00291099" w:rsidP="00291099">
      <w:pPr>
        <w:pStyle w:val="Code"/>
        <w:rPr>
          <w:szCs w:val="18"/>
        </w:rPr>
      </w:pPr>
      <w:r w:rsidRPr="008E52D0">
        <w:rPr>
          <w:szCs w:val="18"/>
        </w:rPr>
        <w:t xml:space="preserve">--fastqc_args “--nogroup --noextract" </w:t>
      </w:r>
      <w:r w:rsidR="00197838">
        <w:rPr>
          <w:szCs w:val="18"/>
        </w:rPr>
        <w:t>\</w:t>
      </w:r>
    </w:p>
    <w:p w14:paraId="40ECF616" w14:textId="77777777" w:rsidR="00197838" w:rsidRDefault="00291099" w:rsidP="00291099">
      <w:pPr>
        <w:pStyle w:val="Code"/>
        <w:rPr>
          <w:szCs w:val="18"/>
        </w:rPr>
      </w:pPr>
      <w:r w:rsidRPr="008E52D0">
        <w:rPr>
          <w:szCs w:val="18"/>
        </w:rPr>
        <w:lastRenderedPageBreak/>
        <w:t xml:space="preserve">father_NA12877_L3_R1.fastq.gz </w:t>
      </w:r>
      <w:r w:rsidR="00197838">
        <w:rPr>
          <w:szCs w:val="18"/>
        </w:rPr>
        <w:t>\</w:t>
      </w:r>
    </w:p>
    <w:p w14:paraId="6C5A61A5" w14:textId="5DA99058" w:rsidR="00291099" w:rsidRPr="008E52D0" w:rsidRDefault="00291099" w:rsidP="00291099">
      <w:pPr>
        <w:pStyle w:val="Code"/>
        <w:rPr>
          <w:szCs w:val="18"/>
        </w:rPr>
      </w:pPr>
      <w:r w:rsidRPr="008E52D0">
        <w:rPr>
          <w:szCs w:val="18"/>
        </w:rPr>
        <w:t>father_NA12877_L3_R2.fastq.gz</w:t>
      </w:r>
    </w:p>
    <w:p w14:paraId="740F41EC" w14:textId="77777777" w:rsidR="008E52D0" w:rsidRPr="008E52D0" w:rsidRDefault="008E52D0" w:rsidP="00291099">
      <w:pPr>
        <w:pStyle w:val="Code"/>
        <w:rPr>
          <w:szCs w:val="18"/>
        </w:rPr>
      </w:pPr>
    </w:p>
    <w:p w14:paraId="33175E94" w14:textId="28E5CDA6" w:rsidR="00291099" w:rsidRPr="008E52D0" w:rsidRDefault="00291099" w:rsidP="00291099">
      <w:pPr>
        <w:pStyle w:val="Code"/>
        <w:rPr>
          <w:szCs w:val="18"/>
        </w:rPr>
      </w:pPr>
      <w:r w:rsidRPr="008E52D0">
        <w:rPr>
          <w:szCs w:val="18"/>
        </w:rPr>
        <w:t>## Mother</w:t>
      </w:r>
    </w:p>
    <w:p w14:paraId="4D135E74" w14:textId="77777777" w:rsidR="00197838" w:rsidRDefault="00291099" w:rsidP="00291099">
      <w:pPr>
        <w:pStyle w:val="Code"/>
        <w:rPr>
          <w:szCs w:val="18"/>
        </w:rPr>
      </w:pPr>
      <w:r w:rsidRPr="008E52D0">
        <w:rPr>
          <w:szCs w:val="18"/>
        </w:rPr>
        <w:t xml:space="preserve">trim_galore </w:t>
      </w:r>
      <w:r w:rsidR="00197838">
        <w:rPr>
          <w:szCs w:val="18"/>
        </w:rPr>
        <w:t>\</w:t>
      </w:r>
    </w:p>
    <w:p w14:paraId="64D2889F" w14:textId="77777777" w:rsidR="00197838" w:rsidRDefault="00291099" w:rsidP="00291099">
      <w:pPr>
        <w:pStyle w:val="Code"/>
        <w:rPr>
          <w:szCs w:val="18"/>
        </w:rPr>
      </w:pPr>
      <w:r w:rsidRPr="008E52D0">
        <w:rPr>
          <w:szCs w:val="18"/>
        </w:rPr>
        <w:t xml:space="preserve">--paired </w:t>
      </w:r>
      <w:r w:rsidR="00197838">
        <w:rPr>
          <w:szCs w:val="18"/>
        </w:rPr>
        <w:t>\</w:t>
      </w:r>
    </w:p>
    <w:p w14:paraId="7A99F270" w14:textId="77777777" w:rsidR="00197838" w:rsidRDefault="00291099" w:rsidP="00291099">
      <w:pPr>
        <w:pStyle w:val="Code"/>
        <w:rPr>
          <w:szCs w:val="18"/>
        </w:rPr>
      </w:pPr>
      <w:r w:rsidRPr="008E52D0">
        <w:rPr>
          <w:szCs w:val="18"/>
        </w:rPr>
        <w:t xml:space="preserve">--fastqc_args “--nogroup --noextract" </w:t>
      </w:r>
      <w:r w:rsidR="00197838">
        <w:rPr>
          <w:szCs w:val="18"/>
        </w:rPr>
        <w:t>\</w:t>
      </w:r>
    </w:p>
    <w:p w14:paraId="5A92970E" w14:textId="77777777" w:rsidR="00197838" w:rsidRDefault="00291099" w:rsidP="00291099">
      <w:pPr>
        <w:pStyle w:val="Code"/>
        <w:rPr>
          <w:szCs w:val="18"/>
        </w:rPr>
      </w:pPr>
      <w:r w:rsidRPr="008E52D0">
        <w:rPr>
          <w:szCs w:val="18"/>
        </w:rPr>
        <w:t xml:space="preserve">mother_NA12878_L2_R1.fastq.gz </w:t>
      </w:r>
      <w:r w:rsidR="00197838">
        <w:rPr>
          <w:szCs w:val="18"/>
        </w:rPr>
        <w:t>\</w:t>
      </w:r>
    </w:p>
    <w:p w14:paraId="199E7EC6" w14:textId="44B9D8B7" w:rsidR="00291099" w:rsidRPr="008E52D0" w:rsidRDefault="00291099" w:rsidP="00291099">
      <w:pPr>
        <w:pStyle w:val="Code"/>
        <w:rPr>
          <w:szCs w:val="18"/>
        </w:rPr>
      </w:pPr>
      <w:r w:rsidRPr="008E52D0">
        <w:rPr>
          <w:szCs w:val="18"/>
        </w:rPr>
        <w:t>mother_NA12878_L2_R2.fastq.gz</w:t>
      </w:r>
    </w:p>
    <w:p w14:paraId="0860F253" w14:textId="77777777" w:rsidR="008E52D0" w:rsidRPr="008E52D0" w:rsidRDefault="008E52D0" w:rsidP="00291099">
      <w:pPr>
        <w:pStyle w:val="Code"/>
        <w:rPr>
          <w:szCs w:val="18"/>
        </w:rPr>
      </w:pPr>
    </w:p>
    <w:p w14:paraId="78538095" w14:textId="526E4A1C" w:rsidR="00291099" w:rsidRPr="008E52D0" w:rsidRDefault="00291099" w:rsidP="00291099">
      <w:pPr>
        <w:pStyle w:val="Code"/>
        <w:rPr>
          <w:szCs w:val="18"/>
        </w:rPr>
      </w:pPr>
      <w:r w:rsidRPr="008E52D0">
        <w:rPr>
          <w:szCs w:val="18"/>
        </w:rPr>
        <w:t>## Son</w:t>
      </w:r>
    </w:p>
    <w:p w14:paraId="28BBBC26" w14:textId="77777777" w:rsidR="00197838" w:rsidRDefault="00291099" w:rsidP="00291099">
      <w:pPr>
        <w:pStyle w:val="Code"/>
        <w:rPr>
          <w:szCs w:val="18"/>
        </w:rPr>
      </w:pPr>
      <w:r w:rsidRPr="008E52D0">
        <w:rPr>
          <w:szCs w:val="18"/>
        </w:rPr>
        <w:t xml:space="preserve">trim_galore </w:t>
      </w:r>
      <w:r w:rsidR="00197838">
        <w:rPr>
          <w:szCs w:val="18"/>
        </w:rPr>
        <w:t>\</w:t>
      </w:r>
    </w:p>
    <w:p w14:paraId="07F3866E" w14:textId="77777777" w:rsidR="00197838" w:rsidRDefault="00291099" w:rsidP="00291099">
      <w:pPr>
        <w:pStyle w:val="Code"/>
        <w:rPr>
          <w:szCs w:val="18"/>
        </w:rPr>
      </w:pPr>
      <w:r w:rsidRPr="008E52D0">
        <w:rPr>
          <w:szCs w:val="18"/>
        </w:rPr>
        <w:t xml:space="preserve">--paired </w:t>
      </w:r>
      <w:r w:rsidR="00197838">
        <w:rPr>
          <w:szCs w:val="18"/>
        </w:rPr>
        <w:t>\</w:t>
      </w:r>
    </w:p>
    <w:p w14:paraId="4E3547F1" w14:textId="77777777" w:rsidR="00197838" w:rsidRDefault="00291099" w:rsidP="00291099">
      <w:pPr>
        <w:pStyle w:val="Code"/>
        <w:rPr>
          <w:szCs w:val="18"/>
        </w:rPr>
      </w:pPr>
      <w:r w:rsidRPr="008E52D0">
        <w:rPr>
          <w:szCs w:val="18"/>
        </w:rPr>
        <w:t xml:space="preserve">--fastqc_args “--nogroup --noextract" </w:t>
      </w:r>
      <w:r w:rsidR="00197838">
        <w:rPr>
          <w:szCs w:val="18"/>
        </w:rPr>
        <w:t>\</w:t>
      </w:r>
    </w:p>
    <w:p w14:paraId="780B79C5" w14:textId="77777777" w:rsidR="00197838" w:rsidRDefault="00291099" w:rsidP="00291099">
      <w:pPr>
        <w:pStyle w:val="Code"/>
        <w:rPr>
          <w:szCs w:val="18"/>
        </w:rPr>
      </w:pPr>
      <w:r w:rsidRPr="008E52D0">
        <w:rPr>
          <w:szCs w:val="18"/>
        </w:rPr>
        <w:t xml:space="preserve">son_NA12882_L6_R1.fastq.gz </w:t>
      </w:r>
      <w:r w:rsidR="00197838">
        <w:rPr>
          <w:szCs w:val="18"/>
        </w:rPr>
        <w:t>\</w:t>
      </w:r>
    </w:p>
    <w:p w14:paraId="6C1DE624" w14:textId="6B4B815C" w:rsidR="00291099" w:rsidRPr="008E52D0" w:rsidRDefault="00291099" w:rsidP="00291099">
      <w:pPr>
        <w:pStyle w:val="Code"/>
        <w:rPr>
          <w:szCs w:val="18"/>
        </w:rPr>
      </w:pPr>
      <w:r w:rsidRPr="008E52D0">
        <w:rPr>
          <w:szCs w:val="18"/>
        </w:rPr>
        <w:t>son_NA12882_L6_R2.fastq.gz</w:t>
      </w:r>
    </w:p>
    <w:p w14:paraId="3678C6C5" w14:textId="77777777" w:rsidR="00291099" w:rsidRPr="008E52D0" w:rsidRDefault="00291099" w:rsidP="00291099">
      <w:pPr>
        <w:pStyle w:val="Code"/>
        <w:rPr>
          <w:szCs w:val="18"/>
        </w:rPr>
      </w:pPr>
    </w:p>
    <w:p w14:paraId="22942896" w14:textId="70CF27E3" w:rsidR="00291099" w:rsidRPr="008E52D0" w:rsidRDefault="00291099" w:rsidP="00291099">
      <w:pPr>
        <w:pStyle w:val="Code"/>
        <w:rPr>
          <w:szCs w:val="18"/>
        </w:rPr>
      </w:pPr>
      <w:r w:rsidRPr="008E52D0">
        <w:rPr>
          <w:szCs w:val="18"/>
        </w:rPr>
        <w:t>mkdir -p trimmed/fastqc</w:t>
      </w:r>
    </w:p>
    <w:p w14:paraId="6B6DDD49" w14:textId="2D47B77B" w:rsidR="00291099" w:rsidRPr="008E52D0" w:rsidRDefault="00291099" w:rsidP="00291099">
      <w:pPr>
        <w:pStyle w:val="Code"/>
        <w:rPr>
          <w:szCs w:val="18"/>
        </w:rPr>
      </w:pPr>
      <w:r w:rsidRPr="008E52D0">
        <w:rPr>
          <w:szCs w:val="18"/>
        </w:rPr>
        <w:t>mv *_</w:t>
      </w:r>
      <w:proofErr w:type="gramStart"/>
      <w:r w:rsidRPr="008E52D0">
        <w:rPr>
          <w:szCs w:val="18"/>
        </w:rPr>
        <w:t>fastqc.*</w:t>
      </w:r>
      <w:proofErr w:type="gramEnd"/>
      <w:r w:rsidRPr="008E52D0">
        <w:rPr>
          <w:szCs w:val="18"/>
        </w:rPr>
        <w:t xml:space="preserve"> trimmed/fastqc/</w:t>
      </w:r>
    </w:p>
    <w:p w14:paraId="4F8F0D0D" w14:textId="6C50E0E0" w:rsidR="00291099" w:rsidRPr="008E52D0" w:rsidRDefault="00291099" w:rsidP="00291099">
      <w:pPr>
        <w:pStyle w:val="Code"/>
        <w:rPr>
          <w:szCs w:val="18"/>
        </w:rPr>
      </w:pPr>
      <w:r w:rsidRPr="008E52D0">
        <w:rPr>
          <w:szCs w:val="18"/>
        </w:rPr>
        <w:t>mv *trimming_report.txt trimmed/</w:t>
      </w:r>
    </w:p>
    <w:p w14:paraId="1E2BA193" w14:textId="77777777" w:rsidR="009E1873" w:rsidRDefault="009E1873" w:rsidP="00400C79">
      <w:r>
        <w:tab/>
      </w:r>
    </w:p>
    <w:p w14:paraId="5E54B419" w14:textId="6766D1B3" w:rsidR="00062A7F" w:rsidRPr="00320DE7" w:rsidRDefault="00062A7F" w:rsidP="00400C79">
      <w:pPr>
        <w:rPr>
          <w:rFonts w:asciiTheme="minorHAnsi" w:hAnsiTheme="minorHAnsi"/>
        </w:rPr>
      </w:pPr>
      <w:r>
        <w:tab/>
      </w:r>
      <w:r w:rsidRPr="00320DE7">
        <w:rPr>
          <w:rFonts w:asciiTheme="minorHAnsi" w:hAnsiTheme="minorHAnsi"/>
        </w:rPr>
        <w:t>Here’s a brief explanation of the options used:</w:t>
      </w:r>
    </w:p>
    <w:tbl>
      <w:tblPr>
        <w:tblStyle w:val="PlainTable1"/>
        <w:tblW w:w="0" w:type="auto"/>
        <w:tblLook w:val="04A0" w:firstRow="1" w:lastRow="0" w:firstColumn="1" w:lastColumn="0" w:noHBand="0" w:noVBand="1"/>
      </w:tblPr>
      <w:tblGrid>
        <w:gridCol w:w="1729"/>
        <w:gridCol w:w="7446"/>
      </w:tblGrid>
      <w:tr w:rsidR="00062A7F" w:rsidRPr="00591808" w14:paraId="3176999E" w14:textId="77777777" w:rsidTr="0059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046ADF48" w14:textId="4C134422" w:rsidR="00062A7F" w:rsidRPr="00320DE7" w:rsidRDefault="00062A7F" w:rsidP="00400C79">
            <w:pPr>
              <w:rPr>
                <w:rFonts w:asciiTheme="minorHAnsi" w:hAnsiTheme="minorHAnsi"/>
                <w:sz w:val="18"/>
                <w:szCs w:val="18"/>
              </w:rPr>
            </w:pPr>
            <w:r w:rsidRPr="00320DE7">
              <w:rPr>
                <w:rFonts w:asciiTheme="minorHAnsi" w:hAnsiTheme="minorHAnsi"/>
                <w:sz w:val="18"/>
                <w:szCs w:val="18"/>
              </w:rPr>
              <w:t>Option</w:t>
            </w:r>
          </w:p>
        </w:tc>
        <w:tc>
          <w:tcPr>
            <w:tcW w:w="7446" w:type="dxa"/>
          </w:tcPr>
          <w:p w14:paraId="1304928B" w14:textId="1A29BBED" w:rsidR="00062A7F" w:rsidRPr="00320DE7" w:rsidRDefault="00062A7F"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062A7F" w:rsidRPr="00591808" w14:paraId="3C2B9225" w14:textId="77777777" w:rsidTr="0059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2DF001F0" w14:textId="485721DD" w:rsidR="00062A7F" w:rsidRPr="00591808" w:rsidRDefault="00591808" w:rsidP="00400C79">
            <w:pPr>
              <w:rPr>
                <w:rFonts w:ascii="Courier New" w:hAnsi="Courier New" w:cs="Courier New"/>
                <w:sz w:val="18"/>
                <w:szCs w:val="18"/>
              </w:rPr>
            </w:pPr>
            <w:r w:rsidRPr="00591808">
              <w:rPr>
                <w:rFonts w:ascii="Courier New" w:hAnsi="Courier New" w:cs="Courier New"/>
                <w:sz w:val="18"/>
                <w:szCs w:val="18"/>
              </w:rPr>
              <w:t>--paired</w:t>
            </w:r>
          </w:p>
        </w:tc>
        <w:tc>
          <w:tcPr>
            <w:tcW w:w="7446" w:type="dxa"/>
          </w:tcPr>
          <w:p w14:paraId="6B872F39" w14:textId="0B63696C" w:rsidR="00062A7F" w:rsidRPr="00320DE7" w:rsidRDefault="00591808"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This option performs length trimming of quality/adapter/RRBS trimmed reads for paired-end files.</w:t>
            </w:r>
          </w:p>
        </w:tc>
      </w:tr>
      <w:tr w:rsidR="00062A7F" w:rsidRPr="00591808" w14:paraId="002FFD41" w14:textId="77777777" w:rsidTr="00591808">
        <w:tc>
          <w:tcPr>
            <w:cnfStyle w:val="001000000000" w:firstRow="0" w:lastRow="0" w:firstColumn="1" w:lastColumn="0" w:oddVBand="0" w:evenVBand="0" w:oddHBand="0" w:evenHBand="0" w:firstRowFirstColumn="0" w:firstRowLastColumn="0" w:lastRowFirstColumn="0" w:lastRowLastColumn="0"/>
            <w:tcW w:w="1729" w:type="dxa"/>
          </w:tcPr>
          <w:p w14:paraId="6E9279C5" w14:textId="51BAEEAE" w:rsidR="00062A7F" w:rsidRPr="00591808" w:rsidRDefault="00591808" w:rsidP="00400C79">
            <w:pPr>
              <w:rPr>
                <w:rFonts w:ascii="Courier New" w:hAnsi="Courier New" w:cs="Courier New"/>
                <w:sz w:val="18"/>
                <w:szCs w:val="18"/>
              </w:rPr>
            </w:pPr>
            <w:r w:rsidRPr="00591808">
              <w:rPr>
                <w:rFonts w:ascii="Courier New" w:hAnsi="Courier New" w:cs="Courier New"/>
                <w:sz w:val="18"/>
                <w:szCs w:val="18"/>
              </w:rPr>
              <w:t>--fastqc_args</w:t>
            </w:r>
          </w:p>
        </w:tc>
        <w:tc>
          <w:tcPr>
            <w:tcW w:w="7446" w:type="dxa"/>
          </w:tcPr>
          <w:p w14:paraId="04565CBA" w14:textId="7FD01066" w:rsidR="00062A7F" w:rsidRPr="00320DE7" w:rsidRDefault="00591808"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Passes extra arguments to FastQC.</w:t>
            </w:r>
          </w:p>
        </w:tc>
      </w:tr>
    </w:tbl>
    <w:p w14:paraId="48B51EAE" w14:textId="77777777" w:rsidR="00062A7F" w:rsidRDefault="00062A7F" w:rsidP="00400C79"/>
    <w:p w14:paraId="11264D84" w14:textId="10BB8E23" w:rsidR="00271175" w:rsidRPr="00320DE7" w:rsidRDefault="009E1873" w:rsidP="009E1873">
      <w:pPr>
        <w:ind w:firstLine="720"/>
        <w:rPr>
          <w:rFonts w:asciiTheme="minorHAnsi" w:hAnsiTheme="minorHAnsi"/>
        </w:rPr>
      </w:pPr>
      <w:r w:rsidRPr="00320DE7">
        <w:rPr>
          <w:rFonts w:asciiTheme="minorHAnsi" w:hAnsiTheme="minorHAnsi"/>
        </w:rPr>
        <w:t>Trim Galore! creates new fastq files that are the final product of the trimming options specified above.  A trimming report file is created that gives a description of which primer adapter was found and removed.  We set Trim Galore! to run FastQC on the trimmed files and so you will have html and zip files for each of the samples.  It is wise to check the QC metrics on the trimmed fastq files to make sure everything looks okay or better than the raw data.</w:t>
      </w:r>
    </w:p>
    <w:p w14:paraId="7BFC25BF" w14:textId="77777777" w:rsidR="009E1873" w:rsidRPr="00320DE7" w:rsidRDefault="009E1873" w:rsidP="00400C79">
      <w:pPr>
        <w:rPr>
          <w:rFonts w:asciiTheme="minorHAnsi" w:hAnsiTheme="minorHAnsi"/>
        </w:rPr>
      </w:pPr>
    </w:p>
    <w:p w14:paraId="0CE4A3A2" w14:textId="3A662351" w:rsidR="00521C76" w:rsidRPr="00320DE7" w:rsidRDefault="00521C76" w:rsidP="002A1815">
      <w:pPr>
        <w:pStyle w:val="Heading2"/>
      </w:pPr>
      <w:bookmarkStart w:id="6" w:name="_Toc450744621"/>
      <w:r w:rsidRPr="00320DE7">
        <w:t>Data Cleanup</w:t>
      </w:r>
      <w:bookmarkEnd w:id="6"/>
    </w:p>
    <w:p w14:paraId="7B65AD5E" w14:textId="06B8F247" w:rsidR="00521C76" w:rsidRPr="00521C76" w:rsidRDefault="00521C76" w:rsidP="00521C76">
      <w:pPr>
        <w:jc w:val="center"/>
      </w:pPr>
      <w:r w:rsidRPr="00B07F06">
        <w:rPr>
          <w:noProof/>
        </w:rPr>
        <w:drawing>
          <wp:inline distT="0" distB="0" distL="0" distR="0" wp14:anchorId="00333C7A" wp14:editId="137F1ED6">
            <wp:extent cx="1871529" cy="3081655"/>
            <wp:effectExtent l="0" t="0" r="8255" b="0"/>
            <wp:docPr id="3" name="Picture 1" descr="GATK Best Practices 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ATK Best Practices pipeline.png"/>
                    <pic:cNvPicPr>
                      <a:picLocks noChangeAspect="1"/>
                    </pic:cNvPicPr>
                  </pic:nvPicPr>
                  <pic:blipFill rotWithShape="1">
                    <a:blip r:embed="rId8" cstate="print">
                      <a:extLst>
                        <a:ext uri="{28A0092B-C50C-407E-A947-70E740481C1C}">
                          <a14:useLocalDpi xmlns:a14="http://schemas.microsoft.com/office/drawing/2010/main" val="0"/>
                        </a:ext>
                      </a:extLst>
                    </a:blip>
                    <a:srcRect r="68512"/>
                    <a:stretch/>
                  </pic:blipFill>
                  <pic:spPr bwMode="auto">
                    <a:xfrm>
                      <a:off x="0" y="0"/>
                      <a:ext cx="1871529" cy="3081655"/>
                    </a:xfrm>
                    <a:prstGeom prst="rect">
                      <a:avLst/>
                    </a:prstGeom>
                    <a:ln>
                      <a:noFill/>
                    </a:ln>
                    <a:extLst>
                      <a:ext uri="{53640926-AAD7-44D8-BBD7-CCE9431645EC}">
                        <a14:shadowObscured xmlns:a14="http://schemas.microsoft.com/office/drawing/2010/main"/>
                      </a:ext>
                    </a:extLst>
                  </pic:spPr>
                </pic:pic>
              </a:graphicData>
            </a:graphic>
          </wp:inline>
        </w:drawing>
      </w:r>
    </w:p>
    <w:p w14:paraId="4FCD7360" w14:textId="77777777" w:rsidR="00521C76" w:rsidRPr="00320DE7" w:rsidRDefault="00521C76" w:rsidP="00400C79">
      <w:pPr>
        <w:rPr>
          <w:rFonts w:asciiTheme="minorHAnsi" w:hAnsiTheme="minorHAnsi"/>
        </w:rPr>
      </w:pPr>
      <w:r>
        <w:lastRenderedPageBreak/>
        <w:tab/>
      </w:r>
      <w:r w:rsidRPr="00320DE7">
        <w:rPr>
          <w:rFonts w:asciiTheme="minorHAnsi" w:hAnsiTheme="minorHAnsi"/>
        </w:rPr>
        <w:t xml:space="preserve">Now, you can start the GATK analysis pipeline.  As you can see in the above diagram, the first couple of steps are non-GATK, meaning the tools aren’t supported by them.  </w:t>
      </w:r>
    </w:p>
    <w:p w14:paraId="23FA2055" w14:textId="77777777" w:rsidR="00521C76" w:rsidRPr="00320DE7" w:rsidRDefault="00521C76" w:rsidP="00400C79">
      <w:pPr>
        <w:rPr>
          <w:rFonts w:asciiTheme="minorHAnsi" w:hAnsiTheme="minorHAnsi"/>
        </w:rPr>
      </w:pPr>
    </w:p>
    <w:p w14:paraId="4DB72AF4" w14:textId="06F7B6D3" w:rsidR="00521C76" w:rsidRPr="00320DE7" w:rsidRDefault="00521C76" w:rsidP="002A1815">
      <w:pPr>
        <w:pStyle w:val="Heading3"/>
      </w:pPr>
      <w:bookmarkStart w:id="7" w:name="_Toc450744622"/>
      <w:r w:rsidRPr="00320DE7">
        <w:t>Map to Reference</w:t>
      </w:r>
      <w:bookmarkEnd w:id="7"/>
    </w:p>
    <w:p w14:paraId="0ECEC3CC" w14:textId="39262572" w:rsidR="00521C76" w:rsidRPr="00320DE7" w:rsidRDefault="00521C76" w:rsidP="00521C76">
      <w:pPr>
        <w:ind w:firstLine="720"/>
        <w:rPr>
          <w:rFonts w:asciiTheme="minorHAnsi" w:hAnsiTheme="minorHAnsi"/>
        </w:rPr>
      </w:pPr>
      <w:r w:rsidRPr="00320DE7">
        <w:rPr>
          <w:rFonts w:asciiTheme="minorHAnsi" w:hAnsiTheme="minorHAnsi"/>
        </w:rPr>
        <w:t>The first step is to use BWA to align the trimmed, short reads to th</w:t>
      </w:r>
      <w:r w:rsidR="003C6464">
        <w:rPr>
          <w:rFonts w:asciiTheme="minorHAnsi" w:hAnsiTheme="minorHAnsi"/>
        </w:rPr>
        <w:t>e human hg19 reference genome index that we created at the very beginning of this example.</w:t>
      </w:r>
    </w:p>
    <w:p w14:paraId="0C44E8C0" w14:textId="682D6A82" w:rsidR="00400C79" w:rsidRDefault="00400C79" w:rsidP="00400C79"/>
    <w:p w14:paraId="5AAAF32E" w14:textId="252F2586" w:rsidR="003B668F" w:rsidRPr="008E52D0" w:rsidRDefault="003B668F" w:rsidP="003B668F">
      <w:pPr>
        <w:pStyle w:val="Code"/>
        <w:rPr>
          <w:szCs w:val="18"/>
        </w:rPr>
      </w:pPr>
      <w:r w:rsidRPr="008E52D0">
        <w:rPr>
          <w:szCs w:val="18"/>
        </w:rPr>
        <w:t>## BWA mem</w:t>
      </w:r>
    </w:p>
    <w:p w14:paraId="62AB31E2" w14:textId="77777777" w:rsidR="008E52D0" w:rsidRPr="008E52D0" w:rsidRDefault="008E52D0" w:rsidP="003B668F">
      <w:pPr>
        <w:pStyle w:val="Code"/>
        <w:rPr>
          <w:szCs w:val="18"/>
        </w:rPr>
      </w:pPr>
    </w:p>
    <w:p w14:paraId="3687A99E" w14:textId="0D82F575" w:rsidR="008E52D0" w:rsidRPr="008E52D0" w:rsidRDefault="008E52D0" w:rsidP="003B668F">
      <w:pPr>
        <w:pStyle w:val="Code"/>
        <w:rPr>
          <w:szCs w:val="18"/>
        </w:rPr>
      </w:pPr>
      <w:r w:rsidRPr="008E52D0">
        <w:rPr>
          <w:szCs w:val="18"/>
        </w:rPr>
        <w:t>## Father</w:t>
      </w:r>
    </w:p>
    <w:p w14:paraId="68155B1D" w14:textId="77777777" w:rsidR="003B668F" w:rsidRPr="008E52D0" w:rsidRDefault="003B668F" w:rsidP="003B668F">
      <w:pPr>
        <w:pStyle w:val="Code"/>
        <w:rPr>
          <w:szCs w:val="18"/>
        </w:rPr>
      </w:pPr>
      <w:r w:rsidRPr="008E52D0">
        <w:rPr>
          <w:szCs w:val="18"/>
        </w:rPr>
        <w:t>bwa mem -M \</w:t>
      </w:r>
    </w:p>
    <w:p w14:paraId="740955D8" w14:textId="7E685705" w:rsidR="003B668F" w:rsidRPr="008E52D0" w:rsidRDefault="003B668F" w:rsidP="003B668F">
      <w:pPr>
        <w:pStyle w:val="Code"/>
        <w:rPr>
          <w:szCs w:val="18"/>
        </w:rPr>
      </w:pPr>
      <w:r w:rsidRPr="008E52D0">
        <w:rPr>
          <w:szCs w:val="18"/>
        </w:rPr>
        <w:t>-R ‘@RG\</w:t>
      </w:r>
      <w:proofErr w:type="gramStart"/>
      <w:r w:rsidRPr="008E52D0">
        <w:rPr>
          <w:szCs w:val="18"/>
        </w:rPr>
        <w:t>tID:ABC123.LANE</w:t>
      </w:r>
      <w:proofErr w:type="gramEnd"/>
      <w:r w:rsidRPr="008E52D0">
        <w:rPr>
          <w:szCs w:val="18"/>
        </w:rPr>
        <w:t>3\tLB:LIB-father\tPL:ILLUMINA\tSM:father’ \</w:t>
      </w:r>
    </w:p>
    <w:p w14:paraId="60EEE552" w14:textId="47E060FE" w:rsidR="003B668F" w:rsidRPr="008E52D0" w:rsidRDefault="003B668F" w:rsidP="003B668F">
      <w:pPr>
        <w:pStyle w:val="Code"/>
        <w:rPr>
          <w:szCs w:val="18"/>
        </w:rPr>
      </w:pPr>
      <w:proofErr w:type="gramStart"/>
      <w:r w:rsidRPr="008E52D0">
        <w:rPr>
          <w:szCs w:val="18"/>
        </w:rPr>
        <w:t>..</w:t>
      </w:r>
      <w:proofErr w:type="gramEnd"/>
      <w:r w:rsidRPr="008E52D0">
        <w:rPr>
          <w:szCs w:val="18"/>
        </w:rPr>
        <w:t>/genome/ucsc.hg19.chr20.fa \</w:t>
      </w:r>
    </w:p>
    <w:p w14:paraId="32A1A5F4" w14:textId="7BD7C8BE" w:rsidR="003B668F" w:rsidRPr="008E52D0" w:rsidRDefault="003B668F" w:rsidP="003B668F">
      <w:pPr>
        <w:pStyle w:val="Code"/>
        <w:rPr>
          <w:szCs w:val="18"/>
        </w:rPr>
      </w:pPr>
      <w:r w:rsidRPr="008E52D0">
        <w:rPr>
          <w:szCs w:val="18"/>
        </w:rPr>
        <w:t>father_NA12877_L3_R1_val_1.fq.gz \</w:t>
      </w:r>
    </w:p>
    <w:p w14:paraId="27B59311" w14:textId="203D0B80" w:rsidR="003B668F" w:rsidRDefault="003B668F" w:rsidP="003B668F">
      <w:pPr>
        <w:pStyle w:val="Code"/>
        <w:rPr>
          <w:szCs w:val="18"/>
        </w:rPr>
      </w:pPr>
      <w:r w:rsidRPr="008E52D0">
        <w:rPr>
          <w:szCs w:val="18"/>
        </w:rPr>
        <w:t>father_Na12877_L3_R2_val_2.fq.gz &gt; father_aligned.sam</w:t>
      </w:r>
    </w:p>
    <w:p w14:paraId="5CA59AF8" w14:textId="77777777" w:rsidR="008E52D0" w:rsidRDefault="008E52D0" w:rsidP="003B668F">
      <w:pPr>
        <w:pStyle w:val="Code"/>
        <w:rPr>
          <w:szCs w:val="18"/>
        </w:rPr>
      </w:pPr>
    </w:p>
    <w:p w14:paraId="5836FD33" w14:textId="1D8C37EC" w:rsidR="008E52D0" w:rsidRDefault="008E52D0" w:rsidP="003B668F">
      <w:pPr>
        <w:pStyle w:val="Code"/>
        <w:rPr>
          <w:szCs w:val="18"/>
        </w:rPr>
      </w:pPr>
      <w:r>
        <w:rPr>
          <w:szCs w:val="18"/>
        </w:rPr>
        <w:t>## Mother</w:t>
      </w:r>
    </w:p>
    <w:p w14:paraId="74672A1F" w14:textId="77777777" w:rsidR="008E52D0" w:rsidRPr="008E52D0" w:rsidRDefault="008E52D0" w:rsidP="008E52D0">
      <w:pPr>
        <w:pStyle w:val="Code"/>
        <w:rPr>
          <w:szCs w:val="18"/>
        </w:rPr>
      </w:pPr>
      <w:r w:rsidRPr="008E52D0">
        <w:rPr>
          <w:szCs w:val="18"/>
        </w:rPr>
        <w:t>bwa mem -M \</w:t>
      </w:r>
    </w:p>
    <w:p w14:paraId="34C7CC7E" w14:textId="445616B8" w:rsidR="008E52D0" w:rsidRPr="008E52D0" w:rsidRDefault="008E52D0" w:rsidP="008E52D0">
      <w:pPr>
        <w:pStyle w:val="Code"/>
        <w:rPr>
          <w:szCs w:val="18"/>
        </w:rPr>
      </w:pPr>
      <w:r w:rsidRPr="008E52D0">
        <w:rPr>
          <w:szCs w:val="18"/>
        </w:rPr>
        <w:t>-R ‘</w:t>
      </w:r>
      <w:r>
        <w:rPr>
          <w:szCs w:val="18"/>
        </w:rPr>
        <w:t>@RG\</w:t>
      </w:r>
      <w:proofErr w:type="gramStart"/>
      <w:r>
        <w:rPr>
          <w:szCs w:val="18"/>
        </w:rPr>
        <w:t>tID:ABC123.LANE</w:t>
      </w:r>
      <w:proofErr w:type="gramEnd"/>
      <w:r>
        <w:rPr>
          <w:szCs w:val="18"/>
        </w:rPr>
        <w:t>2\tLB:LIB-mother</w:t>
      </w:r>
      <w:r w:rsidRPr="008E52D0">
        <w:rPr>
          <w:szCs w:val="18"/>
        </w:rPr>
        <w:t>\tPL:ILLUM</w:t>
      </w:r>
      <w:r>
        <w:rPr>
          <w:szCs w:val="18"/>
        </w:rPr>
        <w:t>INA\tSM:mother</w:t>
      </w:r>
      <w:r w:rsidRPr="008E52D0">
        <w:rPr>
          <w:szCs w:val="18"/>
        </w:rPr>
        <w:t>’ \</w:t>
      </w:r>
    </w:p>
    <w:p w14:paraId="6FFCC088" w14:textId="77777777" w:rsidR="008E52D0" w:rsidRPr="008E52D0" w:rsidRDefault="008E52D0" w:rsidP="008E52D0">
      <w:pPr>
        <w:pStyle w:val="Code"/>
        <w:rPr>
          <w:szCs w:val="18"/>
        </w:rPr>
      </w:pPr>
      <w:proofErr w:type="gramStart"/>
      <w:r w:rsidRPr="008E52D0">
        <w:rPr>
          <w:szCs w:val="18"/>
        </w:rPr>
        <w:t>..</w:t>
      </w:r>
      <w:proofErr w:type="gramEnd"/>
      <w:r w:rsidRPr="008E52D0">
        <w:rPr>
          <w:szCs w:val="18"/>
        </w:rPr>
        <w:t>/genome/ucsc.hg19.chr20.fa \</w:t>
      </w:r>
    </w:p>
    <w:p w14:paraId="4E731B8A" w14:textId="22473A37" w:rsidR="008E52D0" w:rsidRPr="008E52D0" w:rsidRDefault="008E52D0" w:rsidP="008E52D0">
      <w:pPr>
        <w:pStyle w:val="Code"/>
        <w:rPr>
          <w:szCs w:val="18"/>
        </w:rPr>
      </w:pPr>
      <w:r>
        <w:rPr>
          <w:szCs w:val="18"/>
        </w:rPr>
        <w:t>mother_NA12878_L2</w:t>
      </w:r>
      <w:r w:rsidRPr="008E52D0">
        <w:rPr>
          <w:szCs w:val="18"/>
        </w:rPr>
        <w:t>_R1_val_1.fq.gz \</w:t>
      </w:r>
    </w:p>
    <w:p w14:paraId="30F459F8" w14:textId="63674924" w:rsidR="008E52D0" w:rsidRDefault="008E52D0" w:rsidP="008E52D0">
      <w:pPr>
        <w:pStyle w:val="Code"/>
        <w:rPr>
          <w:szCs w:val="18"/>
        </w:rPr>
      </w:pPr>
      <w:r>
        <w:rPr>
          <w:szCs w:val="18"/>
        </w:rPr>
        <w:t>mother_Na12878_L2_R2_val_2.fq.gz &gt; mother</w:t>
      </w:r>
      <w:r w:rsidRPr="008E52D0">
        <w:rPr>
          <w:szCs w:val="18"/>
        </w:rPr>
        <w:t>_aligned.sam</w:t>
      </w:r>
    </w:p>
    <w:p w14:paraId="35B2721A" w14:textId="77777777" w:rsidR="008E52D0" w:rsidRDefault="008E52D0" w:rsidP="008E52D0">
      <w:pPr>
        <w:pStyle w:val="Code"/>
        <w:rPr>
          <w:szCs w:val="18"/>
        </w:rPr>
      </w:pPr>
    </w:p>
    <w:p w14:paraId="19D02072" w14:textId="2EC20D18" w:rsidR="008E52D0" w:rsidRDefault="008E52D0" w:rsidP="008E52D0">
      <w:pPr>
        <w:pStyle w:val="Code"/>
        <w:rPr>
          <w:szCs w:val="18"/>
        </w:rPr>
      </w:pPr>
      <w:r>
        <w:rPr>
          <w:szCs w:val="18"/>
        </w:rPr>
        <w:t>## Son</w:t>
      </w:r>
    </w:p>
    <w:p w14:paraId="657D1A19" w14:textId="77777777" w:rsidR="008E52D0" w:rsidRPr="008E52D0" w:rsidRDefault="008E52D0" w:rsidP="008E52D0">
      <w:pPr>
        <w:pStyle w:val="Code"/>
        <w:rPr>
          <w:szCs w:val="18"/>
        </w:rPr>
      </w:pPr>
      <w:r w:rsidRPr="008E52D0">
        <w:rPr>
          <w:szCs w:val="18"/>
        </w:rPr>
        <w:t>bwa mem -M \</w:t>
      </w:r>
    </w:p>
    <w:p w14:paraId="0B5F1CC2" w14:textId="3C1FBA6D" w:rsidR="008E52D0" w:rsidRPr="008E52D0" w:rsidRDefault="008E52D0" w:rsidP="008E52D0">
      <w:pPr>
        <w:pStyle w:val="Code"/>
        <w:rPr>
          <w:szCs w:val="18"/>
        </w:rPr>
      </w:pPr>
      <w:r w:rsidRPr="008E52D0">
        <w:rPr>
          <w:szCs w:val="18"/>
        </w:rPr>
        <w:t>-R ‘</w:t>
      </w:r>
      <w:r>
        <w:rPr>
          <w:szCs w:val="18"/>
        </w:rPr>
        <w:t>@RG\</w:t>
      </w:r>
      <w:proofErr w:type="gramStart"/>
      <w:r>
        <w:rPr>
          <w:szCs w:val="18"/>
        </w:rPr>
        <w:t>tID:ABC123.LANE</w:t>
      </w:r>
      <w:proofErr w:type="gramEnd"/>
      <w:r>
        <w:rPr>
          <w:szCs w:val="18"/>
        </w:rPr>
        <w:t>6\tLB:LIB-son</w:t>
      </w:r>
      <w:r w:rsidRPr="008E52D0">
        <w:rPr>
          <w:szCs w:val="18"/>
        </w:rPr>
        <w:t>\tPL:ILLUM</w:t>
      </w:r>
      <w:r>
        <w:rPr>
          <w:szCs w:val="18"/>
        </w:rPr>
        <w:t>INA\tSM:son</w:t>
      </w:r>
      <w:r w:rsidRPr="008E52D0">
        <w:rPr>
          <w:szCs w:val="18"/>
        </w:rPr>
        <w:t>’ \</w:t>
      </w:r>
    </w:p>
    <w:p w14:paraId="5ADEF2A0" w14:textId="77777777" w:rsidR="008E52D0" w:rsidRPr="008E52D0" w:rsidRDefault="008E52D0" w:rsidP="008E52D0">
      <w:pPr>
        <w:pStyle w:val="Code"/>
        <w:rPr>
          <w:szCs w:val="18"/>
        </w:rPr>
      </w:pPr>
      <w:proofErr w:type="gramStart"/>
      <w:r w:rsidRPr="008E52D0">
        <w:rPr>
          <w:szCs w:val="18"/>
        </w:rPr>
        <w:t>..</w:t>
      </w:r>
      <w:proofErr w:type="gramEnd"/>
      <w:r w:rsidRPr="008E52D0">
        <w:rPr>
          <w:szCs w:val="18"/>
        </w:rPr>
        <w:t>/genome/ucsc.hg19.chr20.fa \</w:t>
      </w:r>
    </w:p>
    <w:p w14:paraId="360ECE26" w14:textId="592B7279" w:rsidR="008E52D0" w:rsidRPr="008E52D0" w:rsidRDefault="008E52D0" w:rsidP="008E52D0">
      <w:pPr>
        <w:pStyle w:val="Code"/>
        <w:rPr>
          <w:szCs w:val="18"/>
        </w:rPr>
      </w:pPr>
      <w:r>
        <w:rPr>
          <w:szCs w:val="18"/>
        </w:rPr>
        <w:t>son_NA12882_L6</w:t>
      </w:r>
      <w:r w:rsidRPr="008E52D0">
        <w:rPr>
          <w:szCs w:val="18"/>
        </w:rPr>
        <w:t>_R1_val_1.fq.gz \</w:t>
      </w:r>
    </w:p>
    <w:p w14:paraId="71076277" w14:textId="378F9FC2" w:rsidR="008E52D0" w:rsidRDefault="008E52D0" w:rsidP="008E52D0">
      <w:pPr>
        <w:pStyle w:val="Code"/>
        <w:rPr>
          <w:szCs w:val="18"/>
        </w:rPr>
      </w:pPr>
      <w:r>
        <w:rPr>
          <w:szCs w:val="18"/>
        </w:rPr>
        <w:t>son_Na12882_L6_R2_val_2.fq.gz &gt; son</w:t>
      </w:r>
      <w:r w:rsidRPr="008E52D0">
        <w:rPr>
          <w:szCs w:val="18"/>
        </w:rPr>
        <w:t>_aligned.sam</w:t>
      </w:r>
    </w:p>
    <w:p w14:paraId="60797673" w14:textId="77777777" w:rsidR="008E52D0" w:rsidRDefault="008E52D0" w:rsidP="008E52D0">
      <w:pPr>
        <w:pStyle w:val="Code"/>
        <w:rPr>
          <w:szCs w:val="18"/>
        </w:rPr>
      </w:pPr>
    </w:p>
    <w:p w14:paraId="4CDDA94E" w14:textId="6EB4F64A" w:rsidR="007B48A7" w:rsidRDefault="007B48A7" w:rsidP="003B668F">
      <w:pPr>
        <w:pStyle w:val="Code"/>
        <w:rPr>
          <w:szCs w:val="18"/>
        </w:rPr>
      </w:pPr>
      <w:r>
        <w:rPr>
          <w:szCs w:val="18"/>
        </w:rPr>
        <w:t>## View the first 10 lines of the SAM alignment file</w:t>
      </w:r>
    </w:p>
    <w:p w14:paraId="509C76F3" w14:textId="1BF0AD38" w:rsidR="008E52D0" w:rsidRPr="008E52D0" w:rsidRDefault="008E52D0" w:rsidP="003B668F">
      <w:pPr>
        <w:pStyle w:val="Code"/>
        <w:rPr>
          <w:szCs w:val="18"/>
        </w:rPr>
      </w:pPr>
      <w:r>
        <w:rPr>
          <w:szCs w:val="18"/>
        </w:rPr>
        <w:t>head father_aligned.sam</w:t>
      </w:r>
    </w:p>
    <w:p w14:paraId="4AA1BB3B" w14:textId="77777777" w:rsidR="00400C79" w:rsidRDefault="00400C79" w:rsidP="00400C79"/>
    <w:p w14:paraId="674287E9" w14:textId="70550703" w:rsidR="007B48A7" w:rsidRPr="00320DE7" w:rsidRDefault="007B48A7" w:rsidP="00400C79">
      <w:pPr>
        <w:rPr>
          <w:rFonts w:asciiTheme="minorHAnsi" w:hAnsiTheme="minorHAnsi"/>
        </w:rPr>
      </w:pPr>
      <w:r>
        <w:tab/>
      </w:r>
      <w:r w:rsidRPr="00320DE7">
        <w:rPr>
          <w:rFonts w:asciiTheme="minorHAnsi" w:hAnsiTheme="minorHAnsi"/>
        </w:rPr>
        <w:t xml:space="preserve">Here’s a brief explanation of the options </w:t>
      </w:r>
      <w:r w:rsidR="00CC2325" w:rsidRPr="00320DE7">
        <w:rPr>
          <w:rFonts w:asciiTheme="minorHAnsi" w:hAnsiTheme="minorHAnsi"/>
        </w:rPr>
        <w:t>used</w:t>
      </w:r>
      <w:r w:rsidRPr="00320DE7">
        <w:rPr>
          <w:rFonts w:asciiTheme="minorHAnsi" w:hAnsiTheme="minorHAnsi"/>
        </w:rPr>
        <w:t>:</w:t>
      </w:r>
    </w:p>
    <w:tbl>
      <w:tblPr>
        <w:tblStyle w:val="PlainTable1"/>
        <w:tblW w:w="0" w:type="auto"/>
        <w:tblLook w:val="04A0" w:firstRow="1" w:lastRow="0" w:firstColumn="1" w:lastColumn="0" w:noHBand="0" w:noVBand="1"/>
      </w:tblPr>
      <w:tblGrid>
        <w:gridCol w:w="973"/>
        <w:gridCol w:w="8022"/>
      </w:tblGrid>
      <w:tr w:rsidR="007B48A7" w:rsidRPr="007B48A7" w14:paraId="66424479" w14:textId="77777777" w:rsidTr="0059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0E1702E0" w14:textId="63B8EE04" w:rsidR="007B48A7" w:rsidRPr="00320DE7" w:rsidRDefault="007B48A7" w:rsidP="00400C79">
            <w:pPr>
              <w:rPr>
                <w:rFonts w:asciiTheme="minorHAnsi" w:hAnsiTheme="minorHAnsi"/>
                <w:sz w:val="18"/>
                <w:szCs w:val="18"/>
              </w:rPr>
            </w:pPr>
            <w:r w:rsidRPr="00320DE7">
              <w:rPr>
                <w:rFonts w:asciiTheme="minorHAnsi" w:hAnsiTheme="minorHAnsi"/>
                <w:sz w:val="18"/>
                <w:szCs w:val="18"/>
              </w:rPr>
              <w:t>Option</w:t>
            </w:r>
          </w:p>
        </w:tc>
        <w:tc>
          <w:tcPr>
            <w:tcW w:w="8022" w:type="dxa"/>
          </w:tcPr>
          <w:p w14:paraId="23D61076" w14:textId="488FE8D8" w:rsidR="007B48A7" w:rsidRPr="00320DE7" w:rsidRDefault="007B48A7"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7B48A7" w:rsidRPr="007B48A7" w14:paraId="4978C863" w14:textId="77777777" w:rsidTr="0059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1749CC59" w14:textId="53E474B1" w:rsidR="007B48A7" w:rsidRPr="007B48A7" w:rsidRDefault="007B48A7" w:rsidP="00400C79">
            <w:pPr>
              <w:rPr>
                <w:rFonts w:ascii="Courier New" w:hAnsi="Courier New" w:cs="Courier New"/>
                <w:sz w:val="18"/>
                <w:szCs w:val="18"/>
              </w:rPr>
            </w:pPr>
            <w:r w:rsidRPr="007B48A7">
              <w:rPr>
                <w:rFonts w:ascii="Courier New" w:hAnsi="Courier New" w:cs="Courier New"/>
                <w:sz w:val="18"/>
                <w:szCs w:val="18"/>
              </w:rPr>
              <w:t>-M</w:t>
            </w:r>
          </w:p>
        </w:tc>
        <w:tc>
          <w:tcPr>
            <w:tcW w:w="8022" w:type="dxa"/>
          </w:tcPr>
          <w:p w14:paraId="05312583" w14:textId="7E5D9C6A" w:rsidR="007B48A7" w:rsidRPr="00320DE7" w:rsidRDefault="007B48A7"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Mark shorter split hits as secondary (for Picard compatibility)</w:t>
            </w:r>
          </w:p>
        </w:tc>
      </w:tr>
      <w:tr w:rsidR="007B48A7" w:rsidRPr="007B48A7" w14:paraId="12871839" w14:textId="77777777" w:rsidTr="00591808">
        <w:tc>
          <w:tcPr>
            <w:cnfStyle w:val="001000000000" w:firstRow="0" w:lastRow="0" w:firstColumn="1" w:lastColumn="0" w:oddVBand="0" w:evenVBand="0" w:oddHBand="0" w:evenHBand="0" w:firstRowFirstColumn="0" w:firstRowLastColumn="0" w:lastRowFirstColumn="0" w:lastRowLastColumn="0"/>
            <w:tcW w:w="973" w:type="dxa"/>
          </w:tcPr>
          <w:p w14:paraId="39AC67D7" w14:textId="009F21AB" w:rsidR="007B48A7" w:rsidRPr="007B48A7" w:rsidRDefault="007B48A7" w:rsidP="00400C79">
            <w:pPr>
              <w:rPr>
                <w:rFonts w:ascii="Courier New" w:hAnsi="Courier New" w:cs="Courier New"/>
                <w:sz w:val="18"/>
                <w:szCs w:val="18"/>
              </w:rPr>
            </w:pPr>
            <w:r w:rsidRPr="007B48A7">
              <w:rPr>
                <w:rFonts w:ascii="Courier New" w:hAnsi="Courier New" w:cs="Courier New"/>
                <w:sz w:val="18"/>
                <w:szCs w:val="18"/>
              </w:rPr>
              <w:t xml:space="preserve">-R </w:t>
            </w:r>
            <w:r w:rsidRPr="007B48A7">
              <w:rPr>
                <w:rFonts w:ascii="Courier New" w:hAnsi="Courier New" w:cs="Courier New"/>
                <w:i/>
                <w:sz w:val="18"/>
                <w:szCs w:val="18"/>
              </w:rPr>
              <w:t>STR</w:t>
            </w:r>
          </w:p>
        </w:tc>
        <w:tc>
          <w:tcPr>
            <w:tcW w:w="8022" w:type="dxa"/>
          </w:tcPr>
          <w:p w14:paraId="26186FD5" w14:textId="61F34652" w:rsidR="007B48A7" w:rsidRPr="00320DE7" w:rsidRDefault="007B48A7"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 xml:space="preserve">Complete read group head line.  ‘\t’ can be used in </w:t>
            </w:r>
            <w:r w:rsidRPr="00320DE7">
              <w:rPr>
                <w:rFonts w:asciiTheme="minorHAnsi" w:hAnsiTheme="minorHAnsi"/>
                <w:i/>
                <w:sz w:val="18"/>
                <w:szCs w:val="18"/>
              </w:rPr>
              <w:t>STR</w:t>
            </w:r>
            <w:r w:rsidRPr="00320DE7">
              <w:rPr>
                <w:rFonts w:asciiTheme="minorHAnsi" w:hAnsiTheme="minorHAnsi"/>
                <w:sz w:val="18"/>
                <w:szCs w:val="18"/>
              </w:rPr>
              <w:t xml:space="preserve"> and will be converted to a TAB in the output SAM.  The read group ID will be attached to every read in the output.  An example is ‘@RG\tID:foo\tSM:bar’.</w:t>
            </w:r>
          </w:p>
        </w:tc>
      </w:tr>
    </w:tbl>
    <w:p w14:paraId="689F2105" w14:textId="77777777" w:rsidR="007B48A7" w:rsidRDefault="007B48A7" w:rsidP="00400C79"/>
    <w:p w14:paraId="2F5976BC" w14:textId="4F8819AF" w:rsidR="007B48A7" w:rsidRPr="00320DE7" w:rsidRDefault="007B48A7" w:rsidP="00400C79">
      <w:pPr>
        <w:rPr>
          <w:rFonts w:asciiTheme="minorHAnsi" w:hAnsiTheme="minorHAnsi"/>
        </w:rPr>
      </w:pPr>
      <w:r>
        <w:tab/>
      </w:r>
      <w:r w:rsidRPr="00320DE7">
        <w:rPr>
          <w:rFonts w:asciiTheme="minorHAnsi" w:hAnsiTheme="minorHAnsi"/>
        </w:rPr>
        <w:t>BWA mem creates one output file, a SAM file.  This SAM file contains all of the short reads from the trimmed fastq file.  If a short read mapped to the reference genome, information about where, quality of the alignment, number of matches/mismatches, etc… will be represented in the SAM file.</w:t>
      </w:r>
    </w:p>
    <w:p w14:paraId="195791FB" w14:textId="77777777" w:rsidR="007B48A7" w:rsidRPr="00320DE7" w:rsidRDefault="007B48A7" w:rsidP="00400C79">
      <w:pPr>
        <w:rPr>
          <w:rFonts w:asciiTheme="minorHAnsi" w:hAnsiTheme="minorHAnsi"/>
        </w:rPr>
      </w:pPr>
    </w:p>
    <w:p w14:paraId="334E1DB3" w14:textId="71C963BC" w:rsidR="007B48A7" w:rsidRPr="00320DE7" w:rsidRDefault="007B48A7" w:rsidP="002A1815">
      <w:pPr>
        <w:pStyle w:val="Heading3"/>
      </w:pPr>
      <w:bookmarkStart w:id="8" w:name="_Toc450744623"/>
      <w:r w:rsidRPr="00320DE7">
        <w:t>Mark Duplicates &amp; Sort (Picard)</w:t>
      </w:r>
      <w:bookmarkEnd w:id="8"/>
    </w:p>
    <w:p w14:paraId="56D62EAC" w14:textId="77777777" w:rsidR="007B48A7" w:rsidRPr="00320DE7" w:rsidRDefault="007B48A7" w:rsidP="00400C79">
      <w:pPr>
        <w:rPr>
          <w:rFonts w:asciiTheme="minorHAnsi" w:hAnsiTheme="minorHAnsi"/>
          <w:u w:val="single"/>
        </w:rPr>
      </w:pPr>
    </w:p>
    <w:p w14:paraId="75CFD0C1" w14:textId="0C8DF43E" w:rsidR="00291099" w:rsidRPr="00320DE7" w:rsidRDefault="00591808" w:rsidP="002A1815">
      <w:pPr>
        <w:pStyle w:val="Heading4"/>
      </w:pPr>
      <w:r w:rsidRPr="00320DE7">
        <w:t>Sort</w:t>
      </w:r>
    </w:p>
    <w:p w14:paraId="3CDFA97E" w14:textId="4BD2FD75" w:rsidR="00591808" w:rsidRPr="00320DE7" w:rsidRDefault="00591808" w:rsidP="00591808">
      <w:pPr>
        <w:rPr>
          <w:rFonts w:asciiTheme="minorHAnsi" w:hAnsiTheme="minorHAnsi"/>
        </w:rPr>
      </w:pPr>
      <w:r w:rsidRPr="00320DE7">
        <w:rPr>
          <w:rFonts w:asciiTheme="minorHAnsi" w:hAnsiTheme="minorHAnsi"/>
        </w:rPr>
        <w:tab/>
        <w:t xml:space="preserve">The aligned reads in the SAM file must be sorted in a particular way for the downstream GATK tools to work properly.  </w:t>
      </w:r>
      <w:hyperlink r:id="rId14" w:history="1">
        <w:r w:rsidRPr="00320DE7">
          <w:rPr>
            <w:rStyle w:val="Hyperlink"/>
            <w:rFonts w:asciiTheme="minorHAnsi" w:hAnsiTheme="minorHAnsi"/>
          </w:rPr>
          <w:t>Picard Tools</w:t>
        </w:r>
      </w:hyperlink>
      <w:r w:rsidRPr="00320DE7">
        <w:rPr>
          <w:rFonts w:asciiTheme="minorHAnsi" w:hAnsiTheme="minorHAnsi"/>
        </w:rPr>
        <w:t xml:space="preserve"> has the necessary tools needed to sort the SAM file and convert it to a BAM file.</w:t>
      </w:r>
    </w:p>
    <w:p w14:paraId="23EC9178" w14:textId="77777777" w:rsidR="00591808" w:rsidRPr="00591808" w:rsidRDefault="00591808" w:rsidP="00591808"/>
    <w:p w14:paraId="5D327B92" w14:textId="575DC80D" w:rsidR="001222E1" w:rsidRDefault="00C74E61" w:rsidP="001222E1">
      <w:pPr>
        <w:pStyle w:val="Code"/>
      </w:pPr>
      <w:r>
        <w:t>## Picard Tools SortSam</w:t>
      </w:r>
    </w:p>
    <w:p w14:paraId="5B41472B" w14:textId="1EBDA0BD" w:rsidR="00C74E61" w:rsidRDefault="00C74E61" w:rsidP="001222E1">
      <w:pPr>
        <w:pStyle w:val="Code"/>
      </w:pPr>
      <w:r>
        <w:lastRenderedPageBreak/>
        <w:br/>
        <w:t>## Father</w:t>
      </w:r>
    </w:p>
    <w:p w14:paraId="16916855" w14:textId="77777777" w:rsidR="00C74E61" w:rsidRDefault="00C74E61" w:rsidP="001222E1">
      <w:pPr>
        <w:pStyle w:val="Code"/>
      </w:pPr>
      <w:r>
        <w:t>java \</w:t>
      </w:r>
    </w:p>
    <w:p w14:paraId="4676D1DC" w14:textId="635C3BA6" w:rsidR="00C74E61" w:rsidRDefault="00C74E61" w:rsidP="001222E1">
      <w:pPr>
        <w:pStyle w:val="Code"/>
      </w:pPr>
      <w:r>
        <w:t>-jar ../tools/picard-tools-2.2.1/picard.jar SortSam \</w:t>
      </w:r>
    </w:p>
    <w:p w14:paraId="0E404CD8" w14:textId="57B69D9C" w:rsidR="00C74E61" w:rsidRDefault="00C74E61" w:rsidP="001222E1">
      <w:pPr>
        <w:pStyle w:val="Code"/>
      </w:pPr>
      <w:r>
        <w:t>INPUT= father_aligned.sam \</w:t>
      </w:r>
    </w:p>
    <w:p w14:paraId="0A2C11E1" w14:textId="2A697330" w:rsidR="00C74E61" w:rsidRDefault="00C74E61" w:rsidP="001222E1">
      <w:pPr>
        <w:pStyle w:val="Code"/>
      </w:pPr>
      <w:r>
        <w:t>OUTPUT= father_aligned_sorted.bam \</w:t>
      </w:r>
    </w:p>
    <w:p w14:paraId="13C93E58" w14:textId="2A74BB46" w:rsidR="00C74E61" w:rsidRDefault="00C74E61" w:rsidP="001222E1">
      <w:pPr>
        <w:pStyle w:val="Code"/>
      </w:pPr>
      <w:r>
        <w:t>SORT_ORDER= coordinate</w:t>
      </w:r>
    </w:p>
    <w:p w14:paraId="6BCC4574" w14:textId="77777777" w:rsidR="00C74E61" w:rsidRDefault="00C74E61" w:rsidP="001222E1">
      <w:pPr>
        <w:pStyle w:val="Code"/>
      </w:pPr>
    </w:p>
    <w:p w14:paraId="6469470A" w14:textId="1B20364D" w:rsidR="00C74E61" w:rsidRDefault="00C74E61" w:rsidP="001222E1">
      <w:pPr>
        <w:pStyle w:val="Code"/>
      </w:pPr>
      <w:r>
        <w:t>## Mother</w:t>
      </w:r>
    </w:p>
    <w:p w14:paraId="7ED26FEA" w14:textId="77777777" w:rsidR="00C74E61" w:rsidRDefault="00C74E61" w:rsidP="00C74E61">
      <w:pPr>
        <w:pStyle w:val="Code"/>
      </w:pPr>
      <w:r>
        <w:t>java \</w:t>
      </w:r>
    </w:p>
    <w:p w14:paraId="6A1C65A2" w14:textId="77777777" w:rsidR="00C74E61" w:rsidRDefault="00C74E61" w:rsidP="00C74E61">
      <w:pPr>
        <w:pStyle w:val="Code"/>
      </w:pPr>
      <w:r>
        <w:t>-jar ../tools/picard-tools-2.2.1/picard.jar SortSam \</w:t>
      </w:r>
    </w:p>
    <w:p w14:paraId="5E73DAFB" w14:textId="32C908F5" w:rsidR="00C74E61" w:rsidRDefault="00C74E61" w:rsidP="00C74E61">
      <w:pPr>
        <w:pStyle w:val="Code"/>
      </w:pPr>
      <w:r>
        <w:t>INPUT= mother_aligned.sam \</w:t>
      </w:r>
    </w:p>
    <w:p w14:paraId="1DA4B4F0" w14:textId="1A8465B0" w:rsidR="00C74E61" w:rsidRDefault="00C74E61" w:rsidP="00C74E61">
      <w:pPr>
        <w:pStyle w:val="Code"/>
      </w:pPr>
      <w:r>
        <w:t>OUTPUT= mother_aligned_sorted.bam \</w:t>
      </w:r>
    </w:p>
    <w:p w14:paraId="52BE284A" w14:textId="77777777" w:rsidR="00C74E61" w:rsidRDefault="00C74E61" w:rsidP="00C74E61">
      <w:pPr>
        <w:pStyle w:val="Code"/>
      </w:pPr>
      <w:r>
        <w:t>SORT_ORDER= coordinate</w:t>
      </w:r>
    </w:p>
    <w:p w14:paraId="35D72E83" w14:textId="77777777" w:rsidR="00C74E61" w:rsidRDefault="00C74E61" w:rsidP="001222E1">
      <w:pPr>
        <w:pStyle w:val="Code"/>
      </w:pPr>
    </w:p>
    <w:p w14:paraId="643DC263" w14:textId="1FFEDB0E" w:rsidR="00C74E61" w:rsidRDefault="00C74E61" w:rsidP="001222E1">
      <w:pPr>
        <w:pStyle w:val="Code"/>
      </w:pPr>
      <w:r>
        <w:t>## Son</w:t>
      </w:r>
    </w:p>
    <w:p w14:paraId="0F266C33" w14:textId="77777777" w:rsidR="00C74E61" w:rsidRDefault="00C74E61" w:rsidP="00C74E61">
      <w:pPr>
        <w:pStyle w:val="Code"/>
      </w:pPr>
      <w:r>
        <w:t>java \</w:t>
      </w:r>
    </w:p>
    <w:p w14:paraId="50119846" w14:textId="77777777" w:rsidR="00C74E61" w:rsidRDefault="00C74E61" w:rsidP="00C74E61">
      <w:pPr>
        <w:pStyle w:val="Code"/>
      </w:pPr>
      <w:r>
        <w:t>-jar ../tools/picard-tools-2.2.1/picard.jar SortSam \</w:t>
      </w:r>
    </w:p>
    <w:p w14:paraId="4E0B94AA" w14:textId="5EC59B99" w:rsidR="00C74E61" w:rsidRDefault="00C74E61" w:rsidP="00C74E61">
      <w:pPr>
        <w:pStyle w:val="Code"/>
      </w:pPr>
      <w:r>
        <w:t>INPUT= son_aligned.sam \</w:t>
      </w:r>
    </w:p>
    <w:p w14:paraId="2D53126E" w14:textId="380B211B" w:rsidR="00C74E61" w:rsidRDefault="00C74E61" w:rsidP="00C74E61">
      <w:pPr>
        <w:pStyle w:val="Code"/>
      </w:pPr>
      <w:r>
        <w:t>OUTPUT= son_aligned_sorted.bam \</w:t>
      </w:r>
    </w:p>
    <w:p w14:paraId="66F6C32D" w14:textId="77777777" w:rsidR="00C74E61" w:rsidRDefault="00C74E61" w:rsidP="00C74E61">
      <w:pPr>
        <w:pStyle w:val="Code"/>
      </w:pPr>
      <w:r>
        <w:t>SORT_ORDER= coordinate</w:t>
      </w:r>
    </w:p>
    <w:p w14:paraId="30574BAC" w14:textId="77777777" w:rsidR="00C74E61" w:rsidRDefault="00C74E61" w:rsidP="001222E1">
      <w:pPr>
        <w:pStyle w:val="Code"/>
      </w:pPr>
    </w:p>
    <w:p w14:paraId="40888528" w14:textId="77777777" w:rsidR="00291099" w:rsidRDefault="00291099" w:rsidP="00400C79"/>
    <w:p w14:paraId="5F21AF21" w14:textId="77777777" w:rsidR="00CC2325" w:rsidRPr="00320DE7" w:rsidRDefault="00591808" w:rsidP="00400C79">
      <w:pPr>
        <w:rPr>
          <w:rFonts w:asciiTheme="minorHAnsi" w:hAnsiTheme="minorHAnsi"/>
        </w:rPr>
      </w:pPr>
      <w:r>
        <w:tab/>
      </w:r>
      <w:r w:rsidR="00CC2325" w:rsidRPr="00320DE7">
        <w:rPr>
          <w:rFonts w:asciiTheme="minorHAnsi" w:hAnsiTheme="minorHAnsi"/>
        </w:rPr>
        <w:t>Here’s a brief explanation of the options used:</w:t>
      </w:r>
    </w:p>
    <w:tbl>
      <w:tblPr>
        <w:tblStyle w:val="PlainTable1"/>
        <w:tblW w:w="0" w:type="auto"/>
        <w:tblLook w:val="04A0" w:firstRow="1" w:lastRow="0" w:firstColumn="1" w:lastColumn="0" w:noHBand="0" w:noVBand="1"/>
      </w:tblPr>
      <w:tblGrid>
        <w:gridCol w:w="1513"/>
        <w:gridCol w:w="7662"/>
      </w:tblGrid>
      <w:tr w:rsidR="00CC2325" w:rsidRPr="00CC2325" w14:paraId="535256D7" w14:textId="77777777" w:rsidTr="00150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6671CD30" w14:textId="1AEFF3BF" w:rsidR="00CC2325" w:rsidRPr="00320DE7" w:rsidRDefault="00CC2325" w:rsidP="00400C79">
            <w:pPr>
              <w:rPr>
                <w:rFonts w:asciiTheme="minorHAnsi" w:hAnsiTheme="minorHAnsi"/>
                <w:sz w:val="18"/>
                <w:szCs w:val="18"/>
              </w:rPr>
            </w:pPr>
            <w:r w:rsidRPr="00320DE7">
              <w:rPr>
                <w:rFonts w:asciiTheme="minorHAnsi" w:hAnsiTheme="minorHAnsi"/>
                <w:sz w:val="18"/>
                <w:szCs w:val="18"/>
              </w:rPr>
              <w:t>Option</w:t>
            </w:r>
          </w:p>
        </w:tc>
        <w:tc>
          <w:tcPr>
            <w:tcW w:w="7662" w:type="dxa"/>
          </w:tcPr>
          <w:p w14:paraId="36D98F11" w14:textId="0266B836" w:rsidR="00CC2325" w:rsidRPr="00320DE7" w:rsidRDefault="00CC2325"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CC2325" w:rsidRPr="00CC2325" w14:paraId="7AFB02CB" w14:textId="77777777" w:rsidTr="0015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18DA63E1" w14:textId="28381667" w:rsidR="00CC2325" w:rsidRPr="00CC2325" w:rsidRDefault="00CC2325" w:rsidP="00400C79">
            <w:pPr>
              <w:rPr>
                <w:rFonts w:ascii="Courier New" w:hAnsi="Courier New" w:cs="Courier New"/>
                <w:sz w:val="18"/>
                <w:szCs w:val="18"/>
              </w:rPr>
            </w:pPr>
            <w:r w:rsidRPr="00CC2325">
              <w:rPr>
                <w:rFonts w:ascii="Courier New" w:hAnsi="Courier New" w:cs="Courier New"/>
                <w:sz w:val="18"/>
                <w:szCs w:val="18"/>
              </w:rPr>
              <w:t>INPUT</w:t>
            </w:r>
          </w:p>
        </w:tc>
        <w:tc>
          <w:tcPr>
            <w:tcW w:w="7662" w:type="dxa"/>
          </w:tcPr>
          <w:p w14:paraId="0D366630" w14:textId="301888B6" w:rsidR="00CC2325" w:rsidRPr="00320DE7" w:rsidRDefault="00150C65"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The BAM or SAM file to sort.  Required.</w:t>
            </w:r>
          </w:p>
        </w:tc>
      </w:tr>
      <w:tr w:rsidR="00CC2325" w:rsidRPr="00CC2325" w14:paraId="34F0F4E6" w14:textId="77777777" w:rsidTr="00150C65">
        <w:tc>
          <w:tcPr>
            <w:cnfStyle w:val="001000000000" w:firstRow="0" w:lastRow="0" w:firstColumn="1" w:lastColumn="0" w:oddVBand="0" w:evenVBand="0" w:oddHBand="0" w:evenHBand="0" w:firstRowFirstColumn="0" w:firstRowLastColumn="0" w:lastRowFirstColumn="0" w:lastRowLastColumn="0"/>
            <w:tcW w:w="1513" w:type="dxa"/>
          </w:tcPr>
          <w:p w14:paraId="0AA73144" w14:textId="0AC04696" w:rsidR="00CC2325" w:rsidRPr="00CC2325" w:rsidRDefault="00CC2325" w:rsidP="00400C79">
            <w:pPr>
              <w:rPr>
                <w:rFonts w:ascii="Courier New" w:hAnsi="Courier New" w:cs="Courier New"/>
                <w:sz w:val="18"/>
                <w:szCs w:val="18"/>
              </w:rPr>
            </w:pPr>
            <w:r w:rsidRPr="00CC2325">
              <w:rPr>
                <w:rFonts w:ascii="Courier New" w:hAnsi="Courier New" w:cs="Courier New"/>
                <w:sz w:val="18"/>
                <w:szCs w:val="18"/>
              </w:rPr>
              <w:t>OUTPUT</w:t>
            </w:r>
          </w:p>
        </w:tc>
        <w:tc>
          <w:tcPr>
            <w:tcW w:w="7662" w:type="dxa"/>
          </w:tcPr>
          <w:p w14:paraId="4B19B992" w14:textId="38416BC9" w:rsidR="00CC2325" w:rsidRPr="00320DE7" w:rsidRDefault="00150C65"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The sorted BAM or SAM output file.  Required.</w:t>
            </w:r>
          </w:p>
        </w:tc>
      </w:tr>
      <w:tr w:rsidR="00CC2325" w:rsidRPr="00CC2325" w14:paraId="2A4B4191" w14:textId="77777777" w:rsidTr="0015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68C58838" w14:textId="0D60A1D1" w:rsidR="00CC2325" w:rsidRPr="00CC2325" w:rsidRDefault="00CC2325" w:rsidP="00400C79">
            <w:pPr>
              <w:rPr>
                <w:rFonts w:ascii="Courier New" w:hAnsi="Courier New" w:cs="Courier New"/>
                <w:sz w:val="18"/>
                <w:szCs w:val="18"/>
              </w:rPr>
            </w:pPr>
            <w:r w:rsidRPr="00CC2325">
              <w:rPr>
                <w:rFonts w:ascii="Courier New" w:hAnsi="Courier New" w:cs="Courier New"/>
                <w:sz w:val="18"/>
                <w:szCs w:val="18"/>
              </w:rPr>
              <w:t>SORT_ORDER</w:t>
            </w:r>
          </w:p>
        </w:tc>
        <w:tc>
          <w:tcPr>
            <w:tcW w:w="7662" w:type="dxa"/>
          </w:tcPr>
          <w:p w14:paraId="7D07AB80" w14:textId="40D0C44D" w:rsidR="00CC2325" w:rsidRPr="00320DE7" w:rsidRDefault="00150C65"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Sort order of output file.  Required.  Possible values: {unsorted, queryname, coordinate, duplicate}</w:t>
            </w:r>
          </w:p>
        </w:tc>
      </w:tr>
    </w:tbl>
    <w:p w14:paraId="364812BB" w14:textId="77777777" w:rsidR="00CC2325" w:rsidRDefault="00CC2325" w:rsidP="00400C79"/>
    <w:p w14:paraId="0CEAB9F5" w14:textId="37FB32B4" w:rsidR="00591808" w:rsidRPr="00320DE7" w:rsidRDefault="000F2270" w:rsidP="00CC2325">
      <w:pPr>
        <w:ind w:firstLine="720"/>
        <w:rPr>
          <w:rFonts w:asciiTheme="minorHAnsi" w:hAnsiTheme="minorHAnsi"/>
        </w:rPr>
      </w:pPr>
      <w:r w:rsidRPr="00320DE7">
        <w:rPr>
          <w:rFonts w:asciiTheme="minorHAnsi" w:hAnsiTheme="minorHAnsi"/>
        </w:rPr>
        <w:t xml:space="preserve">Picard Tools </w:t>
      </w:r>
      <w:r w:rsidRPr="00755D90">
        <w:rPr>
          <w:rFonts w:ascii="Courier New" w:hAnsi="Courier New" w:cs="Courier New"/>
        </w:rPr>
        <w:t>SortSam</w:t>
      </w:r>
      <w:r w:rsidRPr="00320DE7">
        <w:rPr>
          <w:rFonts w:asciiTheme="minorHAnsi" w:hAnsiTheme="minorHAnsi"/>
        </w:rPr>
        <w:t xml:space="preserve"> creates one output file, a sorted BAM file.  This BAM file cannot be viewed (like when we viewed the previous SAM file).  BAM files are binary </w:t>
      </w:r>
      <w:r w:rsidR="002B494C">
        <w:rPr>
          <w:rFonts w:asciiTheme="minorHAnsi" w:hAnsiTheme="minorHAnsi"/>
        </w:rPr>
        <w:t xml:space="preserve">compressed </w:t>
      </w:r>
      <w:r w:rsidRPr="00320DE7">
        <w:rPr>
          <w:rFonts w:asciiTheme="minorHAnsi" w:hAnsiTheme="minorHAnsi"/>
        </w:rPr>
        <w:t xml:space="preserve">files (containing 0’s and 1’s), whereas the SAM file is considered like a text file.  These BAM files are much smaller than SAM and they are very useful for viewing the aligned reads in a genomics viewer like </w:t>
      </w:r>
      <w:hyperlink r:id="rId15" w:history="1">
        <w:r w:rsidRPr="00320DE7">
          <w:rPr>
            <w:rStyle w:val="Hyperlink"/>
            <w:rFonts w:asciiTheme="minorHAnsi" w:hAnsiTheme="minorHAnsi"/>
          </w:rPr>
          <w:t>IGV</w:t>
        </w:r>
      </w:hyperlink>
      <w:r w:rsidRPr="00320DE7">
        <w:rPr>
          <w:rFonts w:asciiTheme="minorHAnsi" w:hAnsiTheme="minorHAnsi"/>
        </w:rPr>
        <w:t xml:space="preserve">, </w:t>
      </w:r>
      <w:hyperlink r:id="rId16" w:history="1">
        <w:r w:rsidRPr="00320DE7">
          <w:rPr>
            <w:rStyle w:val="Hyperlink"/>
            <w:rFonts w:asciiTheme="minorHAnsi" w:hAnsiTheme="minorHAnsi"/>
          </w:rPr>
          <w:t>UCSC Genomics Browser</w:t>
        </w:r>
      </w:hyperlink>
      <w:r w:rsidRPr="00320DE7">
        <w:rPr>
          <w:rFonts w:asciiTheme="minorHAnsi" w:hAnsiTheme="minorHAnsi"/>
        </w:rPr>
        <w:t xml:space="preserve">, </w:t>
      </w:r>
      <w:hyperlink r:id="rId17" w:history="1">
        <w:r w:rsidRPr="00320DE7">
          <w:rPr>
            <w:rStyle w:val="Hyperlink"/>
            <w:rFonts w:asciiTheme="minorHAnsi" w:hAnsiTheme="minorHAnsi"/>
          </w:rPr>
          <w:t>SeqMonk</w:t>
        </w:r>
      </w:hyperlink>
      <w:r w:rsidRPr="00320DE7">
        <w:rPr>
          <w:rFonts w:asciiTheme="minorHAnsi" w:hAnsiTheme="minorHAnsi"/>
        </w:rPr>
        <w:t xml:space="preserve">, </w:t>
      </w:r>
      <w:hyperlink r:id="rId18" w:history="1">
        <w:r w:rsidRPr="00320DE7">
          <w:rPr>
            <w:rStyle w:val="Hyperlink"/>
            <w:rFonts w:asciiTheme="minorHAnsi" w:hAnsiTheme="minorHAnsi"/>
          </w:rPr>
          <w:t>IGB</w:t>
        </w:r>
      </w:hyperlink>
      <w:r w:rsidRPr="00320DE7">
        <w:rPr>
          <w:rFonts w:asciiTheme="minorHAnsi" w:hAnsiTheme="minorHAnsi"/>
        </w:rPr>
        <w:t xml:space="preserve"> and more.</w:t>
      </w:r>
    </w:p>
    <w:p w14:paraId="1480E11A" w14:textId="77777777" w:rsidR="000F2270" w:rsidRPr="00320DE7" w:rsidRDefault="000F2270" w:rsidP="00400C79">
      <w:pPr>
        <w:rPr>
          <w:rFonts w:asciiTheme="minorHAnsi" w:hAnsiTheme="minorHAnsi"/>
        </w:rPr>
      </w:pPr>
    </w:p>
    <w:p w14:paraId="3998AA17" w14:textId="77777777" w:rsidR="00400C79" w:rsidRPr="00320DE7" w:rsidRDefault="00400C79" w:rsidP="002A1815">
      <w:pPr>
        <w:pStyle w:val="Heading4"/>
      </w:pPr>
      <w:r w:rsidRPr="00320DE7">
        <w:t>Mark Duplicates</w:t>
      </w:r>
    </w:p>
    <w:p w14:paraId="2F4862E3" w14:textId="22464472" w:rsidR="000F2270" w:rsidRPr="00320DE7" w:rsidRDefault="00150C65" w:rsidP="000F2270">
      <w:pPr>
        <w:rPr>
          <w:rFonts w:asciiTheme="minorHAnsi" w:hAnsiTheme="minorHAnsi"/>
        </w:rPr>
      </w:pPr>
      <w:r w:rsidRPr="00320DE7">
        <w:rPr>
          <w:rFonts w:asciiTheme="minorHAnsi" w:hAnsiTheme="minorHAnsi"/>
        </w:rPr>
        <w:tab/>
        <w:t>It is important that we remove any type of duplicate short read</w:t>
      </w:r>
      <w:r w:rsidR="00A5228C" w:rsidRPr="00320DE7">
        <w:rPr>
          <w:rFonts w:asciiTheme="minorHAnsi" w:hAnsiTheme="minorHAnsi"/>
        </w:rPr>
        <w:t>s</w:t>
      </w:r>
      <w:r w:rsidRPr="00320DE7">
        <w:rPr>
          <w:rFonts w:asciiTheme="minorHAnsi" w:hAnsiTheme="minorHAnsi"/>
        </w:rPr>
        <w:t xml:space="preserve"> from our aligned data.  We don’t want a rogue PCR overamplification read to give us a false positive on a possible variant.  Picard Tools </w:t>
      </w:r>
      <w:r w:rsidRPr="00755D90">
        <w:rPr>
          <w:rFonts w:ascii="Courier New" w:hAnsi="Courier New" w:cs="Courier New"/>
        </w:rPr>
        <w:t>MarkDuplicates</w:t>
      </w:r>
      <w:r w:rsidRPr="00320DE7">
        <w:rPr>
          <w:rFonts w:asciiTheme="minorHAnsi" w:hAnsiTheme="minorHAnsi"/>
        </w:rPr>
        <w:t xml:space="preserve"> will be used to remove any duplicate found in the sorted, aligned BAM file.</w:t>
      </w:r>
    </w:p>
    <w:p w14:paraId="007F251A" w14:textId="77777777" w:rsidR="00150C65" w:rsidRPr="000F2270" w:rsidRDefault="00150C65" w:rsidP="000F2270"/>
    <w:p w14:paraId="42C89594" w14:textId="5C6DDC92" w:rsidR="00C74E61" w:rsidRDefault="00C74E61" w:rsidP="00C74E61">
      <w:pPr>
        <w:pStyle w:val="Code"/>
      </w:pPr>
      <w:r>
        <w:t>## Picard Tools MarkDuplicates</w:t>
      </w:r>
    </w:p>
    <w:p w14:paraId="241F362B" w14:textId="77777777" w:rsidR="00C74E61" w:rsidRDefault="00C74E61" w:rsidP="00C74E61">
      <w:pPr>
        <w:pStyle w:val="Code"/>
      </w:pPr>
    </w:p>
    <w:p w14:paraId="7DB3BBC8" w14:textId="3FB3181B" w:rsidR="00C74E61" w:rsidRDefault="00C74E61" w:rsidP="00C74E61">
      <w:pPr>
        <w:pStyle w:val="Code"/>
      </w:pPr>
      <w:r>
        <w:t>## Father</w:t>
      </w:r>
    </w:p>
    <w:p w14:paraId="7337D353" w14:textId="1458151A" w:rsidR="00C74E61" w:rsidRDefault="00C74E61" w:rsidP="00C74E61">
      <w:pPr>
        <w:pStyle w:val="Code"/>
      </w:pPr>
      <w:r>
        <w:t>java \</w:t>
      </w:r>
    </w:p>
    <w:p w14:paraId="24C70496" w14:textId="7BB4E38E" w:rsidR="00C74E61" w:rsidRDefault="00C74E61" w:rsidP="00C74E61">
      <w:pPr>
        <w:pStyle w:val="Code"/>
      </w:pPr>
      <w:r>
        <w:t>-jar ../tools/picard-tools-2.2.1/picard.jar MarkDuplicates \</w:t>
      </w:r>
    </w:p>
    <w:p w14:paraId="54B08E83" w14:textId="13289DB4" w:rsidR="00C74E61" w:rsidRDefault="00C74E61" w:rsidP="00C74E61">
      <w:pPr>
        <w:pStyle w:val="Code"/>
      </w:pPr>
      <w:r>
        <w:t>INPUT= father_aligned_sorted.bam \</w:t>
      </w:r>
    </w:p>
    <w:p w14:paraId="658AA6A9" w14:textId="07E2E0B1" w:rsidR="00C74E61" w:rsidRDefault="00C74E61" w:rsidP="00C74E61">
      <w:pPr>
        <w:pStyle w:val="Code"/>
      </w:pPr>
      <w:r>
        <w:t>OUTPUT= father_dedup.bam \</w:t>
      </w:r>
    </w:p>
    <w:p w14:paraId="1836C2FB" w14:textId="1C790C6C" w:rsidR="00C74E61" w:rsidRDefault="00C74E61" w:rsidP="00C74E61">
      <w:pPr>
        <w:pStyle w:val="Code"/>
      </w:pPr>
      <w:r>
        <w:t>METRICS_FILE= father_dedup_metrics.txt \</w:t>
      </w:r>
    </w:p>
    <w:p w14:paraId="25D2A10C" w14:textId="6E5D1827" w:rsidR="00C74E61" w:rsidRDefault="00C74E61" w:rsidP="00C74E61">
      <w:pPr>
        <w:pStyle w:val="Code"/>
      </w:pPr>
      <w:r>
        <w:t>CREATE_INDEX= TRUE \</w:t>
      </w:r>
    </w:p>
    <w:p w14:paraId="6ADE5483" w14:textId="2675389F" w:rsidR="00C74E61" w:rsidRDefault="00150C65" w:rsidP="00C74E61">
      <w:pPr>
        <w:pStyle w:val="Code"/>
      </w:pPr>
      <w:r>
        <w:t>ASSUME_SORT_ORDER</w:t>
      </w:r>
      <w:r w:rsidR="00C74E61">
        <w:t>= TRUE</w:t>
      </w:r>
    </w:p>
    <w:p w14:paraId="04748609" w14:textId="77777777" w:rsidR="00C74E61" w:rsidRDefault="00C74E61" w:rsidP="00C74E61">
      <w:pPr>
        <w:pStyle w:val="Code"/>
      </w:pPr>
    </w:p>
    <w:p w14:paraId="03DED56D" w14:textId="3D8C9C8A" w:rsidR="00C74E61" w:rsidRDefault="00C74E61" w:rsidP="00C74E61">
      <w:pPr>
        <w:pStyle w:val="Code"/>
      </w:pPr>
      <w:r>
        <w:t>## Mother</w:t>
      </w:r>
    </w:p>
    <w:p w14:paraId="1AA0816C" w14:textId="77777777" w:rsidR="002E702B" w:rsidRDefault="002E702B" w:rsidP="002E702B">
      <w:pPr>
        <w:pStyle w:val="Code"/>
      </w:pPr>
      <w:r>
        <w:t>java \</w:t>
      </w:r>
    </w:p>
    <w:p w14:paraId="1A91CEC6" w14:textId="77777777" w:rsidR="002E702B" w:rsidRDefault="002E702B" w:rsidP="002E702B">
      <w:pPr>
        <w:pStyle w:val="Code"/>
      </w:pPr>
      <w:r>
        <w:t>-jar ../tools/picard-tools-2.2.1/picard.jar MarkDuplicates \</w:t>
      </w:r>
    </w:p>
    <w:p w14:paraId="66B640CB" w14:textId="0ADF4540" w:rsidR="002E702B" w:rsidRDefault="002E702B" w:rsidP="002E702B">
      <w:pPr>
        <w:pStyle w:val="Code"/>
      </w:pPr>
      <w:r>
        <w:t>INPUT= mother_aligned_sorted.bam \</w:t>
      </w:r>
    </w:p>
    <w:p w14:paraId="78E094CB" w14:textId="1D2AECD9" w:rsidR="002E702B" w:rsidRDefault="002E702B" w:rsidP="002E702B">
      <w:pPr>
        <w:pStyle w:val="Code"/>
      </w:pPr>
      <w:r>
        <w:lastRenderedPageBreak/>
        <w:t>OUTPUT= mother_dedup.bam \</w:t>
      </w:r>
    </w:p>
    <w:p w14:paraId="5AB922E9" w14:textId="24320A14" w:rsidR="002E702B" w:rsidRDefault="002E702B" w:rsidP="002E702B">
      <w:pPr>
        <w:pStyle w:val="Code"/>
      </w:pPr>
      <w:r>
        <w:t>METRICS_FILE= mother_dedup_metrics.txt \</w:t>
      </w:r>
    </w:p>
    <w:p w14:paraId="0B7D2588" w14:textId="77777777" w:rsidR="002E702B" w:rsidRDefault="002E702B" w:rsidP="002E702B">
      <w:pPr>
        <w:pStyle w:val="Code"/>
      </w:pPr>
      <w:r>
        <w:t>CREATE_INDEX= TRUE \</w:t>
      </w:r>
    </w:p>
    <w:p w14:paraId="16AE735E" w14:textId="68139557" w:rsidR="00C74E61" w:rsidRDefault="00150C65" w:rsidP="002E702B">
      <w:pPr>
        <w:pStyle w:val="Code"/>
      </w:pPr>
      <w:r>
        <w:t>ASSUME_SORT_ORDER</w:t>
      </w:r>
      <w:r w:rsidR="002E702B">
        <w:t>= TRUE</w:t>
      </w:r>
    </w:p>
    <w:p w14:paraId="62F1E9F4" w14:textId="77777777" w:rsidR="002E702B" w:rsidRDefault="002E702B" w:rsidP="002E702B">
      <w:pPr>
        <w:pStyle w:val="Code"/>
      </w:pPr>
    </w:p>
    <w:p w14:paraId="75A92714" w14:textId="2C68CF15" w:rsidR="002E702B" w:rsidRDefault="002E702B" w:rsidP="002E702B">
      <w:pPr>
        <w:pStyle w:val="Code"/>
      </w:pPr>
      <w:r>
        <w:t>## Son</w:t>
      </w:r>
    </w:p>
    <w:p w14:paraId="4BDD30D2" w14:textId="77777777" w:rsidR="002E702B" w:rsidRDefault="002E702B" w:rsidP="002E702B">
      <w:pPr>
        <w:pStyle w:val="Code"/>
      </w:pPr>
      <w:r>
        <w:t>java \</w:t>
      </w:r>
    </w:p>
    <w:p w14:paraId="7FA6BA1B" w14:textId="77777777" w:rsidR="002E702B" w:rsidRDefault="002E702B" w:rsidP="002E702B">
      <w:pPr>
        <w:pStyle w:val="Code"/>
      </w:pPr>
      <w:r>
        <w:t>-jar ../tools/picard-tools-2.2.1/picard.jar MarkDuplicates \</w:t>
      </w:r>
    </w:p>
    <w:p w14:paraId="3A3EAB80" w14:textId="18509F0D" w:rsidR="002E702B" w:rsidRDefault="002E702B" w:rsidP="002E702B">
      <w:pPr>
        <w:pStyle w:val="Code"/>
      </w:pPr>
      <w:r>
        <w:t>INPUT= son_aligned_sorted.bam \</w:t>
      </w:r>
    </w:p>
    <w:p w14:paraId="11461390" w14:textId="59AC3BD8" w:rsidR="002E702B" w:rsidRDefault="002E702B" w:rsidP="002E702B">
      <w:pPr>
        <w:pStyle w:val="Code"/>
      </w:pPr>
      <w:r>
        <w:t>OUTPUT= son_dedup.bam \</w:t>
      </w:r>
    </w:p>
    <w:p w14:paraId="4869286B" w14:textId="0A72E267" w:rsidR="002E702B" w:rsidRDefault="002E702B" w:rsidP="002E702B">
      <w:pPr>
        <w:pStyle w:val="Code"/>
      </w:pPr>
      <w:r>
        <w:t>METRICS_FILE= son_dedup_metrics.txt \</w:t>
      </w:r>
    </w:p>
    <w:p w14:paraId="0540780D" w14:textId="77777777" w:rsidR="002E702B" w:rsidRDefault="002E702B" w:rsidP="002E702B">
      <w:pPr>
        <w:pStyle w:val="Code"/>
      </w:pPr>
      <w:r>
        <w:t>CREATE_INDEX= TRUE \</w:t>
      </w:r>
    </w:p>
    <w:p w14:paraId="754D2A9D" w14:textId="231C9524" w:rsidR="002E702B" w:rsidRDefault="00150C65" w:rsidP="002E702B">
      <w:pPr>
        <w:pStyle w:val="Code"/>
      </w:pPr>
      <w:r>
        <w:t>ASSUME_SORT_ORDER</w:t>
      </w:r>
      <w:r w:rsidR="002E702B">
        <w:t>= TRUE</w:t>
      </w:r>
    </w:p>
    <w:p w14:paraId="5C06C23A" w14:textId="77777777" w:rsidR="00271175" w:rsidRDefault="00271175" w:rsidP="00400C79"/>
    <w:p w14:paraId="6E581F20" w14:textId="64635498" w:rsidR="00150C65" w:rsidRPr="00320DE7" w:rsidRDefault="00150C65" w:rsidP="00400C79">
      <w:pPr>
        <w:rPr>
          <w:rFonts w:asciiTheme="minorHAnsi" w:hAnsiTheme="minorHAnsi"/>
        </w:rPr>
      </w:pPr>
      <w:r>
        <w:tab/>
      </w:r>
      <w:r w:rsidRPr="00320DE7">
        <w:rPr>
          <w:rFonts w:asciiTheme="minorHAnsi" w:hAnsiTheme="minorHAnsi"/>
        </w:rPr>
        <w:t>Here’s a brief explanation of the options used:</w:t>
      </w:r>
    </w:p>
    <w:tbl>
      <w:tblPr>
        <w:tblStyle w:val="PlainTable1"/>
        <w:tblW w:w="0" w:type="auto"/>
        <w:tblLook w:val="04A0" w:firstRow="1" w:lastRow="0" w:firstColumn="1" w:lastColumn="0" w:noHBand="0" w:noVBand="1"/>
      </w:tblPr>
      <w:tblGrid>
        <w:gridCol w:w="2161"/>
        <w:gridCol w:w="7014"/>
      </w:tblGrid>
      <w:tr w:rsidR="00CA4A0A" w:rsidRPr="00CA4A0A" w14:paraId="44A52AF2" w14:textId="77777777" w:rsidTr="00CA4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D8ACE49" w14:textId="36D96D4A" w:rsidR="00150C65" w:rsidRPr="00320DE7" w:rsidRDefault="00150C65" w:rsidP="00400C79">
            <w:pPr>
              <w:rPr>
                <w:rFonts w:asciiTheme="minorHAnsi" w:hAnsiTheme="minorHAnsi"/>
                <w:sz w:val="18"/>
                <w:szCs w:val="18"/>
              </w:rPr>
            </w:pPr>
            <w:r w:rsidRPr="00320DE7">
              <w:rPr>
                <w:rFonts w:asciiTheme="minorHAnsi" w:hAnsiTheme="minorHAnsi"/>
                <w:sz w:val="18"/>
                <w:szCs w:val="18"/>
              </w:rPr>
              <w:t>Option</w:t>
            </w:r>
          </w:p>
        </w:tc>
        <w:tc>
          <w:tcPr>
            <w:tcW w:w="7014" w:type="dxa"/>
          </w:tcPr>
          <w:p w14:paraId="211884A3" w14:textId="4E429110" w:rsidR="00150C65" w:rsidRPr="00320DE7" w:rsidRDefault="00150C65"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CA4A0A" w:rsidRPr="00CA4A0A" w14:paraId="52FCF747" w14:textId="77777777"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F6D5591" w14:textId="149B632B" w:rsidR="00150C65" w:rsidRPr="00CA4A0A" w:rsidRDefault="00150C65" w:rsidP="00400C79">
            <w:pPr>
              <w:rPr>
                <w:rFonts w:ascii="Courier New" w:hAnsi="Courier New" w:cs="Courier New"/>
                <w:sz w:val="18"/>
                <w:szCs w:val="18"/>
              </w:rPr>
            </w:pPr>
            <w:r w:rsidRPr="00CA4A0A">
              <w:rPr>
                <w:rFonts w:ascii="Courier New" w:hAnsi="Courier New" w:cs="Courier New"/>
                <w:sz w:val="18"/>
                <w:szCs w:val="18"/>
              </w:rPr>
              <w:t>INPUT</w:t>
            </w:r>
          </w:p>
        </w:tc>
        <w:tc>
          <w:tcPr>
            <w:tcW w:w="7014" w:type="dxa"/>
          </w:tcPr>
          <w:p w14:paraId="7078525F" w14:textId="76528FA9" w:rsidR="00150C65" w:rsidRPr="00320DE7" w:rsidRDefault="00150C65"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One or more input SAM or BAM files to analyze.  Must be coordinate sorted.  Required.</w:t>
            </w:r>
          </w:p>
        </w:tc>
      </w:tr>
      <w:tr w:rsidR="00CA4A0A" w:rsidRPr="00CA4A0A" w14:paraId="0610354D" w14:textId="77777777" w:rsidTr="00CA4A0A">
        <w:tc>
          <w:tcPr>
            <w:cnfStyle w:val="001000000000" w:firstRow="0" w:lastRow="0" w:firstColumn="1" w:lastColumn="0" w:oddVBand="0" w:evenVBand="0" w:oddHBand="0" w:evenHBand="0" w:firstRowFirstColumn="0" w:firstRowLastColumn="0" w:lastRowFirstColumn="0" w:lastRowLastColumn="0"/>
            <w:tcW w:w="2161" w:type="dxa"/>
          </w:tcPr>
          <w:p w14:paraId="4DA746DE" w14:textId="0551223E" w:rsidR="00150C65" w:rsidRPr="00CA4A0A" w:rsidRDefault="00150C65" w:rsidP="00400C79">
            <w:pPr>
              <w:rPr>
                <w:rFonts w:ascii="Courier New" w:hAnsi="Courier New" w:cs="Courier New"/>
                <w:sz w:val="18"/>
                <w:szCs w:val="18"/>
              </w:rPr>
            </w:pPr>
            <w:r w:rsidRPr="00CA4A0A">
              <w:rPr>
                <w:rFonts w:ascii="Courier New" w:hAnsi="Courier New" w:cs="Courier New"/>
                <w:sz w:val="18"/>
                <w:szCs w:val="18"/>
              </w:rPr>
              <w:t>OUTPUT</w:t>
            </w:r>
          </w:p>
        </w:tc>
        <w:tc>
          <w:tcPr>
            <w:tcW w:w="7014" w:type="dxa"/>
          </w:tcPr>
          <w:p w14:paraId="255697F4" w14:textId="162DCE5D" w:rsidR="00150C65" w:rsidRPr="00320DE7" w:rsidRDefault="00150C65"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The output file to write marked records to.  Required.</w:t>
            </w:r>
          </w:p>
        </w:tc>
      </w:tr>
      <w:tr w:rsidR="00CA4A0A" w:rsidRPr="00CA4A0A" w14:paraId="0DFE6388" w14:textId="77777777"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A02ADD8" w14:textId="49C42876" w:rsidR="00150C65" w:rsidRPr="00CA4A0A" w:rsidRDefault="00150C65" w:rsidP="00400C79">
            <w:pPr>
              <w:rPr>
                <w:rFonts w:ascii="Courier New" w:hAnsi="Courier New" w:cs="Courier New"/>
                <w:sz w:val="18"/>
                <w:szCs w:val="18"/>
              </w:rPr>
            </w:pPr>
            <w:r w:rsidRPr="00CA4A0A">
              <w:rPr>
                <w:rFonts w:ascii="Courier New" w:hAnsi="Courier New" w:cs="Courier New"/>
                <w:sz w:val="18"/>
                <w:szCs w:val="18"/>
              </w:rPr>
              <w:t>METRICS_FILE</w:t>
            </w:r>
          </w:p>
        </w:tc>
        <w:tc>
          <w:tcPr>
            <w:tcW w:w="7014" w:type="dxa"/>
          </w:tcPr>
          <w:p w14:paraId="53D42E3B" w14:textId="585E4A58" w:rsidR="00150C65" w:rsidRPr="00320DE7" w:rsidRDefault="00150C65"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File to write duplicate metrics to.  Required.</w:t>
            </w:r>
          </w:p>
        </w:tc>
      </w:tr>
      <w:tr w:rsidR="00CA4A0A" w:rsidRPr="00CA4A0A" w14:paraId="2630C690" w14:textId="77777777" w:rsidTr="00CA4A0A">
        <w:tc>
          <w:tcPr>
            <w:cnfStyle w:val="001000000000" w:firstRow="0" w:lastRow="0" w:firstColumn="1" w:lastColumn="0" w:oddVBand="0" w:evenVBand="0" w:oddHBand="0" w:evenHBand="0" w:firstRowFirstColumn="0" w:firstRowLastColumn="0" w:lastRowFirstColumn="0" w:lastRowLastColumn="0"/>
            <w:tcW w:w="2161" w:type="dxa"/>
          </w:tcPr>
          <w:p w14:paraId="38EC9845" w14:textId="383E515D" w:rsidR="00150C65" w:rsidRPr="00CA4A0A" w:rsidRDefault="00150C65" w:rsidP="00400C79">
            <w:pPr>
              <w:rPr>
                <w:rFonts w:ascii="Courier New" w:hAnsi="Courier New" w:cs="Courier New"/>
                <w:sz w:val="18"/>
                <w:szCs w:val="18"/>
              </w:rPr>
            </w:pPr>
            <w:r w:rsidRPr="00CA4A0A">
              <w:rPr>
                <w:rFonts w:ascii="Courier New" w:hAnsi="Courier New" w:cs="Courier New"/>
                <w:sz w:val="18"/>
                <w:szCs w:val="18"/>
              </w:rPr>
              <w:t>CREATE_INDEX</w:t>
            </w:r>
          </w:p>
        </w:tc>
        <w:tc>
          <w:tcPr>
            <w:tcW w:w="7014" w:type="dxa"/>
          </w:tcPr>
          <w:p w14:paraId="679A5160" w14:textId="12FAAA94" w:rsidR="00150C65" w:rsidRPr="00320DE7" w:rsidRDefault="00CA4A0A"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Whether to create a BAM index when writing a coordinate-sorted BAM file.</w:t>
            </w:r>
          </w:p>
        </w:tc>
      </w:tr>
      <w:tr w:rsidR="00CA4A0A" w:rsidRPr="00CA4A0A" w14:paraId="3C149C0B" w14:textId="77777777"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1927743" w14:textId="34AD80BE" w:rsidR="00150C65" w:rsidRPr="00CA4A0A" w:rsidRDefault="00150C65" w:rsidP="00400C79">
            <w:pPr>
              <w:rPr>
                <w:rFonts w:ascii="Courier New" w:hAnsi="Courier New" w:cs="Courier New"/>
                <w:sz w:val="18"/>
                <w:szCs w:val="18"/>
              </w:rPr>
            </w:pPr>
            <w:r w:rsidRPr="00CA4A0A">
              <w:rPr>
                <w:rFonts w:ascii="Courier New" w:hAnsi="Courier New" w:cs="Courier New"/>
                <w:sz w:val="18"/>
                <w:szCs w:val="18"/>
              </w:rPr>
              <w:t>ASSUME_SORT_ORDER</w:t>
            </w:r>
          </w:p>
        </w:tc>
        <w:tc>
          <w:tcPr>
            <w:tcW w:w="7014" w:type="dxa"/>
          </w:tcPr>
          <w:p w14:paraId="2AF60B1A" w14:textId="0EB47E5B" w:rsidR="00150C65" w:rsidRPr="00320DE7" w:rsidRDefault="00150C65"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If not null, assume that the input file has this order even if the header says otherwise.</w:t>
            </w:r>
          </w:p>
        </w:tc>
      </w:tr>
    </w:tbl>
    <w:p w14:paraId="51B12EDF" w14:textId="77777777" w:rsidR="00150C65" w:rsidRDefault="00150C65" w:rsidP="00400C79"/>
    <w:p w14:paraId="356EB526" w14:textId="6D365A6B" w:rsidR="00CA4A0A" w:rsidRPr="00320DE7" w:rsidRDefault="00CA4A0A" w:rsidP="00400C79">
      <w:pPr>
        <w:rPr>
          <w:rFonts w:asciiTheme="minorHAnsi" w:hAnsiTheme="minorHAnsi"/>
        </w:rPr>
      </w:pPr>
      <w:r>
        <w:tab/>
      </w:r>
      <w:r w:rsidRPr="00320DE7">
        <w:rPr>
          <w:rFonts w:asciiTheme="minorHAnsi" w:hAnsiTheme="minorHAnsi"/>
        </w:rPr>
        <w:t xml:space="preserve">Picard Tools </w:t>
      </w:r>
      <w:r w:rsidRPr="00755D90">
        <w:rPr>
          <w:rFonts w:ascii="Courier New" w:hAnsi="Courier New" w:cs="Courier New"/>
        </w:rPr>
        <w:t>MarkDuplicates</w:t>
      </w:r>
      <w:r w:rsidRPr="00320DE7">
        <w:rPr>
          <w:rFonts w:asciiTheme="minorHAnsi" w:hAnsiTheme="minorHAnsi"/>
        </w:rPr>
        <w:t xml:space="preserve"> will create two files: 1) a metrics file that gives stats on how many short reads were duplicates, and 2) an aligned, sorted, de-duplicated BAM file.</w:t>
      </w:r>
    </w:p>
    <w:p w14:paraId="1560112F" w14:textId="77777777" w:rsidR="00150C65" w:rsidRPr="00320DE7" w:rsidRDefault="00150C65" w:rsidP="00400C79">
      <w:pPr>
        <w:rPr>
          <w:rFonts w:asciiTheme="minorHAnsi" w:hAnsiTheme="minorHAnsi"/>
        </w:rPr>
      </w:pPr>
    </w:p>
    <w:p w14:paraId="1E01DB88" w14:textId="561F281B" w:rsidR="00C74E61" w:rsidRPr="00320DE7" w:rsidRDefault="00CA4A0A" w:rsidP="002A1815">
      <w:pPr>
        <w:pStyle w:val="Heading4"/>
      </w:pPr>
      <w:r w:rsidRPr="00320DE7">
        <w:t>How many short reads aligned to the reference genome?</w:t>
      </w:r>
    </w:p>
    <w:p w14:paraId="5937BC45" w14:textId="47BBB45D" w:rsidR="00CA4A0A" w:rsidRPr="00320DE7" w:rsidRDefault="00CA4A0A" w:rsidP="00CA4A0A">
      <w:pPr>
        <w:rPr>
          <w:rFonts w:asciiTheme="minorHAnsi" w:hAnsiTheme="minorHAnsi"/>
        </w:rPr>
      </w:pPr>
      <w:r w:rsidRPr="00320DE7">
        <w:rPr>
          <w:rFonts w:asciiTheme="minorHAnsi" w:hAnsiTheme="minorHAnsi"/>
        </w:rPr>
        <w:tab/>
        <w:t xml:space="preserve">This step isn’t in the GATK Best Practices Guide, but it is a good idea to find out how many of the trimmed short reads actually aligned to the reference genome.  Picard Tools has a wealth of tools that look at various QC metrics of the alignment files, but I like a very simple tool from </w:t>
      </w:r>
      <w:hyperlink r:id="rId19" w:history="1">
        <w:r w:rsidRPr="00320DE7">
          <w:rPr>
            <w:rStyle w:val="Hyperlink"/>
            <w:rFonts w:asciiTheme="minorHAnsi" w:hAnsiTheme="minorHAnsi"/>
          </w:rPr>
          <w:t>SAMtools</w:t>
        </w:r>
      </w:hyperlink>
      <w:r w:rsidRPr="00320DE7">
        <w:rPr>
          <w:rFonts w:asciiTheme="minorHAnsi" w:hAnsiTheme="minorHAnsi"/>
        </w:rPr>
        <w:t xml:space="preserve">, called </w:t>
      </w:r>
      <w:r w:rsidRPr="00755D90">
        <w:rPr>
          <w:rFonts w:ascii="Courier New" w:hAnsi="Courier New" w:cs="Courier New"/>
        </w:rPr>
        <w:t>flagstat</w:t>
      </w:r>
      <w:r w:rsidRPr="00320DE7">
        <w:rPr>
          <w:rFonts w:asciiTheme="minorHAnsi" w:hAnsiTheme="minorHAnsi"/>
        </w:rPr>
        <w:t>.</w:t>
      </w:r>
    </w:p>
    <w:p w14:paraId="070322EA" w14:textId="77777777" w:rsidR="00CA4A0A" w:rsidRPr="00320DE7" w:rsidRDefault="00CA4A0A" w:rsidP="00CA4A0A">
      <w:pPr>
        <w:rPr>
          <w:rFonts w:asciiTheme="minorHAnsi" w:hAnsiTheme="minorHAnsi"/>
        </w:rPr>
      </w:pPr>
    </w:p>
    <w:p w14:paraId="4105F930" w14:textId="282DD97A" w:rsidR="008E067B" w:rsidRDefault="008E067B" w:rsidP="008E067B">
      <w:pPr>
        <w:pStyle w:val="Code"/>
      </w:pPr>
      <w:r>
        <w:t>## SAMTools flagstat</w:t>
      </w:r>
    </w:p>
    <w:p w14:paraId="1D357DF5" w14:textId="5CB77EB3" w:rsidR="008E067B" w:rsidRDefault="008E067B" w:rsidP="008E067B">
      <w:pPr>
        <w:pStyle w:val="Code"/>
      </w:pPr>
      <w:r>
        <w:t>samtools flagstat father_dedup.bam</w:t>
      </w:r>
    </w:p>
    <w:p w14:paraId="01FCDD03" w14:textId="23DFB398" w:rsidR="008E067B" w:rsidRDefault="008E067B" w:rsidP="008E067B">
      <w:pPr>
        <w:pStyle w:val="Code"/>
      </w:pPr>
      <w:r>
        <w:t>samtools flagstat mother_dedup.bam</w:t>
      </w:r>
    </w:p>
    <w:p w14:paraId="0684853B" w14:textId="531872B0" w:rsidR="008E067B" w:rsidRDefault="008E067B" w:rsidP="008E067B">
      <w:pPr>
        <w:pStyle w:val="Code"/>
      </w:pPr>
      <w:r>
        <w:t>samtools flagstat son_dedup.bam</w:t>
      </w:r>
    </w:p>
    <w:p w14:paraId="484FB843" w14:textId="77777777" w:rsidR="00C74E61" w:rsidRDefault="00C74E61" w:rsidP="00400C79"/>
    <w:p w14:paraId="1E5F174B" w14:textId="7BDAE0F5" w:rsidR="00CA4A0A" w:rsidRPr="00320DE7" w:rsidRDefault="00CA4A0A" w:rsidP="00400C79">
      <w:pPr>
        <w:rPr>
          <w:rFonts w:asciiTheme="minorHAnsi" w:hAnsiTheme="minorHAnsi"/>
        </w:rPr>
      </w:pPr>
      <w:r>
        <w:tab/>
      </w:r>
      <w:r w:rsidRPr="00320DE7">
        <w:rPr>
          <w:rFonts w:asciiTheme="minorHAnsi" w:hAnsiTheme="minorHAnsi"/>
        </w:rPr>
        <w:t>The alignment stats are printed out onto the screen</w:t>
      </w:r>
      <w:r w:rsidR="006E63BC" w:rsidRPr="00320DE7">
        <w:rPr>
          <w:rFonts w:asciiTheme="minorHAnsi" w:hAnsiTheme="minorHAnsi"/>
        </w:rPr>
        <w:t>.  Ideally, you would like to see a very high percentage of the short reads aligning to the reference genome.  If you don’t see that, then it’s possible that your sample is contaminated with another species.</w:t>
      </w:r>
    </w:p>
    <w:p w14:paraId="24E838E1" w14:textId="77777777" w:rsidR="006E63BC" w:rsidRPr="00320DE7" w:rsidRDefault="006E63BC" w:rsidP="00400C79">
      <w:pPr>
        <w:rPr>
          <w:rFonts w:asciiTheme="minorHAnsi" w:hAnsiTheme="minorHAnsi"/>
        </w:rPr>
      </w:pPr>
    </w:p>
    <w:p w14:paraId="16F2439C" w14:textId="282E9D4F" w:rsidR="009E7677" w:rsidRPr="00320DE7" w:rsidRDefault="00A5228C" w:rsidP="002A1815">
      <w:pPr>
        <w:pStyle w:val="Heading3"/>
      </w:pPr>
      <w:bookmarkStart w:id="9" w:name="_Toc450744624"/>
      <w:r w:rsidRPr="00320DE7">
        <w:t>Indel Realignment</w:t>
      </w:r>
      <w:bookmarkEnd w:id="9"/>
    </w:p>
    <w:p w14:paraId="1F55974C" w14:textId="07B82C6E" w:rsidR="00A5228C" w:rsidRPr="00320DE7" w:rsidRDefault="00A5228C" w:rsidP="00400C79">
      <w:pPr>
        <w:rPr>
          <w:rFonts w:asciiTheme="minorHAnsi" w:hAnsiTheme="minorHAnsi"/>
        </w:rPr>
      </w:pPr>
      <w:r w:rsidRPr="00320DE7">
        <w:rPr>
          <w:rFonts w:asciiTheme="minorHAnsi" w:hAnsiTheme="minorHAnsi"/>
        </w:rPr>
        <w:tab/>
        <w:t>The algorithms that are used in the initial mapping step tend to produce various types of artifacts.  For example, reads that align on the edges of indels often get mapped with mismatching bases that might look like evidence for SNPs, but are actually mapping artifacts.  The realignment process identifies the most consistent placement of the reads relative to the indel in order to clean up these artifacts.  This is a two-step process.</w:t>
      </w:r>
    </w:p>
    <w:p w14:paraId="3C95B867" w14:textId="31D103F6" w:rsidR="009E7677" w:rsidRPr="00320DE7" w:rsidRDefault="009E7677" w:rsidP="00400C79">
      <w:pPr>
        <w:rPr>
          <w:rFonts w:asciiTheme="minorHAnsi" w:hAnsiTheme="minorHAnsi"/>
        </w:rPr>
      </w:pPr>
      <w:r w:rsidRPr="00320DE7">
        <w:rPr>
          <w:rFonts w:asciiTheme="minorHAnsi" w:hAnsiTheme="minorHAnsi"/>
        </w:rPr>
        <w:tab/>
      </w:r>
    </w:p>
    <w:p w14:paraId="7E611430" w14:textId="1364194B" w:rsidR="00A5228C" w:rsidRPr="00320DE7" w:rsidRDefault="00A5228C" w:rsidP="002A1815">
      <w:pPr>
        <w:pStyle w:val="Heading4"/>
      </w:pPr>
      <w:r w:rsidRPr="00320DE7">
        <w:t>RealignerTargetCreator</w:t>
      </w:r>
    </w:p>
    <w:p w14:paraId="0C5EE506" w14:textId="77777777" w:rsidR="00A5228C" w:rsidRPr="00A5228C" w:rsidRDefault="00A5228C" w:rsidP="00400C79"/>
    <w:p w14:paraId="6718873E" w14:textId="74F7FFAF" w:rsidR="009E7677" w:rsidRDefault="009E7677" w:rsidP="009E7677">
      <w:pPr>
        <w:pStyle w:val="Code"/>
      </w:pPr>
      <w:r>
        <w:t>## GATK RealignerTargetCreator</w:t>
      </w:r>
    </w:p>
    <w:p w14:paraId="5A787F61" w14:textId="77777777" w:rsidR="009E7677" w:rsidRDefault="009E7677" w:rsidP="009E7677">
      <w:pPr>
        <w:pStyle w:val="Code"/>
      </w:pPr>
    </w:p>
    <w:p w14:paraId="45471119" w14:textId="5267D8E1" w:rsidR="009E7677" w:rsidRDefault="009E7677" w:rsidP="009E7677">
      <w:pPr>
        <w:pStyle w:val="Code"/>
      </w:pPr>
      <w:r>
        <w:lastRenderedPageBreak/>
        <w:t>## Father</w:t>
      </w:r>
    </w:p>
    <w:p w14:paraId="6918D582" w14:textId="08297078" w:rsidR="009E7677" w:rsidRDefault="009E7677" w:rsidP="009E7677">
      <w:pPr>
        <w:pStyle w:val="Code"/>
      </w:pPr>
      <w:r>
        <w:t>java \</w:t>
      </w:r>
    </w:p>
    <w:p w14:paraId="78C3BCA8" w14:textId="16816385" w:rsidR="009E7677" w:rsidRDefault="009E7677" w:rsidP="009E7677">
      <w:pPr>
        <w:pStyle w:val="Code"/>
      </w:pPr>
      <w:r>
        <w:t>-jar ../tools/GenomeAnalysisTK-3.5/GenomeAnalysisTK.jar \</w:t>
      </w:r>
    </w:p>
    <w:p w14:paraId="38CC73C0" w14:textId="5E8D9EEA" w:rsidR="009E7677" w:rsidRDefault="009E7677" w:rsidP="009E7677">
      <w:pPr>
        <w:pStyle w:val="Code"/>
      </w:pPr>
      <w:r>
        <w:t>-T RealignerTargetCreator \</w:t>
      </w:r>
    </w:p>
    <w:p w14:paraId="7A165C3C" w14:textId="33C01BC9" w:rsidR="009E7677" w:rsidRDefault="009E7677" w:rsidP="009E7677">
      <w:pPr>
        <w:pStyle w:val="Code"/>
      </w:pPr>
      <w:r>
        <w:t>-R</w:t>
      </w:r>
      <w:proofErr w:type="gramStart"/>
      <w:r>
        <w:t xml:space="preserve"> ..</w:t>
      </w:r>
      <w:proofErr w:type="gramEnd"/>
      <w:r>
        <w:t>/genome/ucsc.hg19.chr20.fa \</w:t>
      </w:r>
    </w:p>
    <w:p w14:paraId="6BF6B666" w14:textId="57328428" w:rsidR="009E7677" w:rsidRDefault="009E7677" w:rsidP="009E7677">
      <w:pPr>
        <w:pStyle w:val="Code"/>
      </w:pPr>
      <w:r>
        <w:t>-I father_dedup.bam \</w:t>
      </w:r>
    </w:p>
    <w:p w14:paraId="06F2F254" w14:textId="3147357E" w:rsidR="009F5776" w:rsidRDefault="009E7677" w:rsidP="009F5776">
      <w:pPr>
        <w:pStyle w:val="Code"/>
      </w:pPr>
      <w:r>
        <w:t>-L chr20:10000000-10200000 \</w:t>
      </w:r>
    </w:p>
    <w:p w14:paraId="13DBE65D" w14:textId="76212B1D" w:rsidR="009F5776" w:rsidRDefault="009F5776" w:rsidP="009F5776">
      <w:pPr>
        <w:pStyle w:val="Code"/>
      </w:pPr>
      <w:r>
        <w:t>-ped ceuTrio.ped \</w:t>
      </w:r>
    </w:p>
    <w:p w14:paraId="4804E399" w14:textId="62A59063" w:rsidR="009E7677" w:rsidRDefault="009E7677" w:rsidP="009E7677">
      <w:pPr>
        <w:pStyle w:val="Code"/>
      </w:pPr>
      <w:r>
        <w:t>-o father_</w:t>
      </w:r>
      <w:proofErr w:type="gramStart"/>
      <w:r>
        <w:t>known.intervals</w:t>
      </w:r>
      <w:proofErr w:type="gramEnd"/>
    </w:p>
    <w:p w14:paraId="4BA06092" w14:textId="77777777" w:rsidR="009E7677" w:rsidRDefault="009E7677" w:rsidP="009E7677">
      <w:pPr>
        <w:pStyle w:val="Code"/>
      </w:pPr>
    </w:p>
    <w:p w14:paraId="04A10D85" w14:textId="0A202D9C" w:rsidR="009E7677" w:rsidRDefault="009E7677" w:rsidP="009E7677">
      <w:pPr>
        <w:pStyle w:val="Code"/>
      </w:pPr>
      <w:r>
        <w:t>## Mother</w:t>
      </w:r>
    </w:p>
    <w:p w14:paraId="69DFD798" w14:textId="77777777" w:rsidR="009E7677" w:rsidRDefault="009E7677" w:rsidP="009E7677">
      <w:pPr>
        <w:pStyle w:val="Code"/>
      </w:pPr>
      <w:r>
        <w:t>java \</w:t>
      </w:r>
    </w:p>
    <w:p w14:paraId="4B5EC56C" w14:textId="77777777" w:rsidR="009E7677" w:rsidRDefault="009E7677" w:rsidP="009E7677">
      <w:pPr>
        <w:pStyle w:val="Code"/>
      </w:pPr>
      <w:r>
        <w:t>-jar ../tools/GenomeAnalysisTK-3.5/GenomeAnalysisTK.jar \</w:t>
      </w:r>
    </w:p>
    <w:p w14:paraId="0DC8ACF5" w14:textId="77777777" w:rsidR="009E7677" w:rsidRDefault="009E7677" w:rsidP="009E7677">
      <w:pPr>
        <w:pStyle w:val="Code"/>
      </w:pPr>
      <w:r>
        <w:t>-T RealignerTargetCreator \</w:t>
      </w:r>
    </w:p>
    <w:p w14:paraId="669FFBFB" w14:textId="77777777" w:rsidR="009E7677" w:rsidRDefault="009E7677" w:rsidP="009E7677">
      <w:pPr>
        <w:pStyle w:val="Code"/>
      </w:pPr>
      <w:r>
        <w:t>-R</w:t>
      </w:r>
      <w:proofErr w:type="gramStart"/>
      <w:r>
        <w:t xml:space="preserve"> ..</w:t>
      </w:r>
      <w:proofErr w:type="gramEnd"/>
      <w:r>
        <w:t>/genome/ucsc.hg19.chr20.fa \</w:t>
      </w:r>
    </w:p>
    <w:p w14:paraId="2292C93E" w14:textId="59E88AE5" w:rsidR="009E7677" w:rsidRDefault="009E7677" w:rsidP="009E7677">
      <w:pPr>
        <w:pStyle w:val="Code"/>
      </w:pPr>
      <w:r>
        <w:t>-I mother_dedup.bam \</w:t>
      </w:r>
    </w:p>
    <w:p w14:paraId="743F0911" w14:textId="77777777" w:rsidR="009E7677" w:rsidRDefault="009E7677" w:rsidP="009E7677">
      <w:pPr>
        <w:pStyle w:val="Code"/>
      </w:pPr>
      <w:r>
        <w:t>-L chr20:10000000-10200000 \</w:t>
      </w:r>
    </w:p>
    <w:p w14:paraId="4316D95B" w14:textId="5E9D5F02" w:rsidR="009F5776" w:rsidRDefault="009F5776" w:rsidP="009E7677">
      <w:pPr>
        <w:pStyle w:val="Code"/>
      </w:pPr>
      <w:r>
        <w:t>-ped ceuTrio.ped \</w:t>
      </w:r>
    </w:p>
    <w:p w14:paraId="31905BD8" w14:textId="378D37A1" w:rsidR="009E7677" w:rsidRDefault="009E7677" w:rsidP="009E7677">
      <w:pPr>
        <w:pStyle w:val="Code"/>
      </w:pPr>
      <w:r>
        <w:t>-o mother_</w:t>
      </w:r>
      <w:proofErr w:type="gramStart"/>
      <w:r>
        <w:t>known.intervals</w:t>
      </w:r>
      <w:proofErr w:type="gramEnd"/>
    </w:p>
    <w:p w14:paraId="3F9BF720" w14:textId="77777777" w:rsidR="009E7677" w:rsidRDefault="009E7677" w:rsidP="009E7677">
      <w:pPr>
        <w:pStyle w:val="Code"/>
      </w:pPr>
    </w:p>
    <w:p w14:paraId="5D646615" w14:textId="5F462B1B" w:rsidR="009E7677" w:rsidRDefault="009E7677" w:rsidP="009E7677">
      <w:pPr>
        <w:pStyle w:val="Code"/>
      </w:pPr>
      <w:r>
        <w:t>## Son</w:t>
      </w:r>
    </w:p>
    <w:p w14:paraId="21F09522" w14:textId="77777777" w:rsidR="009E7677" w:rsidRDefault="009E7677" w:rsidP="009E7677">
      <w:pPr>
        <w:pStyle w:val="Code"/>
      </w:pPr>
      <w:r>
        <w:t>java \</w:t>
      </w:r>
    </w:p>
    <w:p w14:paraId="25960987" w14:textId="77777777" w:rsidR="009E7677" w:rsidRDefault="009E7677" w:rsidP="009E7677">
      <w:pPr>
        <w:pStyle w:val="Code"/>
      </w:pPr>
      <w:r>
        <w:t>-jar ../tools/GenomeAnalysisTK-3.5/GenomeAnalysisTK.jar \</w:t>
      </w:r>
    </w:p>
    <w:p w14:paraId="07F84129" w14:textId="77777777" w:rsidR="009E7677" w:rsidRDefault="009E7677" w:rsidP="009E7677">
      <w:pPr>
        <w:pStyle w:val="Code"/>
      </w:pPr>
      <w:r>
        <w:t>-T RealignerTargetCreator \</w:t>
      </w:r>
    </w:p>
    <w:p w14:paraId="59E86F73" w14:textId="77777777" w:rsidR="009E7677" w:rsidRDefault="009E7677" w:rsidP="009E7677">
      <w:pPr>
        <w:pStyle w:val="Code"/>
      </w:pPr>
      <w:r>
        <w:t>-R</w:t>
      </w:r>
      <w:proofErr w:type="gramStart"/>
      <w:r>
        <w:t xml:space="preserve"> ..</w:t>
      </w:r>
      <w:proofErr w:type="gramEnd"/>
      <w:r>
        <w:t>/genome/ucsc.hg19.chr20.fa \</w:t>
      </w:r>
    </w:p>
    <w:p w14:paraId="45087966" w14:textId="5DC89C37" w:rsidR="009E7677" w:rsidRDefault="009E7677" w:rsidP="009E7677">
      <w:pPr>
        <w:pStyle w:val="Code"/>
      </w:pPr>
      <w:r>
        <w:t>-I son_dedup.bam \</w:t>
      </w:r>
    </w:p>
    <w:p w14:paraId="71262A19" w14:textId="77777777" w:rsidR="009E7677" w:rsidRDefault="009E7677" w:rsidP="009E7677">
      <w:pPr>
        <w:pStyle w:val="Code"/>
      </w:pPr>
      <w:r>
        <w:t>-L chr20:10000000-10200000 \</w:t>
      </w:r>
    </w:p>
    <w:p w14:paraId="5652BF98" w14:textId="3F8D0B53" w:rsidR="009F5776" w:rsidRDefault="009F5776" w:rsidP="009E7677">
      <w:pPr>
        <w:pStyle w:val="Code"/>
      </w:pPr>
      <w:r>
        <w:t>-ped ceuTrio.ped \</w:t>
      </w:r>
    </w:p>
    <w:p w14:paraId="6FAD1D33" w14:textId="3630127A" w:rsidR="009E7677" w:rsidRDefault="009E7677" w:rsidP="009E7677">
      <w:pPr>
        <w:pStyle w:val="Code"/>
      </w:pPr>
      <w:r>
        <w:t>-o son_</w:t>
      </w:r>
      <w:proofErr w:type="gramStart"/>
      <w:r>
        <w:t>known.intervals</w:t>
      </w:r>
      <w:proofErr w:type="gramEnd"/>
    </w:p>
    <w:p w14:paraId="6D41AAA9" w14:textId="77777777" w:rsidR="009E7677" w:rsidRDefault="009E7677" w:rsidP="009E7677">
      <w:pPr>
        <w:pStyle w:val="Code"/>
      </w:pPr>
    </w:p>
    <w:p w14:paraId="0B3CF528" w14:textId="77777777" w:rsidR="009E7677" w:rsidRDefault="009E7677" w:rsidP="009E7677">
      <w:pPr>
        <w:pStyle w:val="Code"/>
      </w:pPr>
    </w:p>
    <w:p w14:paraId="079AD8B6" w14:textId="69D6D97E" w:rsidR="009E7677" w:rsidRPr="00320DE7" w:rsidRDefault="00A5228C" w:rsidP="00A5228C">
      <w:pPr>
        <w:ind w:firstLine="720"/>
        <w:rPr>
          <w:rFonts w:asciiTheme="minorHAnsi" w:hAnsiTheme="minorHAnsi"/>
          <w:sz w:val="18"/>
          <w:szCs w:val="18"/>
        </w:rPr>
      </w:pPr>
      <w:r w:rsidRPr="00320DE7">
        <w:rPr>
          <w:rFonts w:asciiTheme="minorHAnsi" w:hAnsiTheme="minorHAnsi"/>
          <w:sz w:val="18"/>
          <w:szCs w:val="18"/>
        </w:rPr>
        <w:t xml:space="preserve">***NOTE: for </w:t>
      </w:r>
      <w:r w:rsidR="001873B6" w:rsidRPr="00320DE7">
        <w:rPr>
          <w:rFonts w:asciiTheme="minorHAnsi" w:hAnsiTheme="minorHAnsi"/>
          <w:sz w:val="18"/>
          <w:szCs w:val="18"/>
        </w:rPr>
        <w:t>whole genome/exome data</w:t>
      </w:r>
      <w:r w:rsidRPr="00320DE7">
        <w:rPr>
          <w:rFonts w:asciiTheme="minorHAnsi" w:hAnsiTheme="minorHAnsi"/>
          <w:sz w:val="18"/>
          <w:szCs w:val="18"/>
        </w:rPr>
        <w:t>, need ‘-known’ sites.</w:t>
      </w:r>
      <w:r w:rsidR="001873B6" w:rsidRPr="00320DE7">
        <w:rPr>
          <w:rFonts w:asciiTheme="minorHAnsi" w:hAnsiTheme="minorHAnsi"/>
          <w:sz w:val="18"/>
          <w:szCs w:val="18"/>
        </w:rPr>
        <w:t xml:space="preserve">  This can be found in their GATK Resource Bundle.</w:t>
      </w:r>
    </w:p>
    <w:p w14:paraId="50E13AE4" w14:textId="77777777" w:rsidR="00A5228C" w:rsidRPr="00320DE7" w:rsidRDefault="00A5228C" w:rsidP="00A5228C">
      <w:pPr>
        <w:ind w:firstLine="720"/>
        <w:rPr>
          <w:rFonts w:asciiTheme="minorHAnsi" w:hAnsiTheme="minorHAnsi"/>
        </w:rPr>
      </w:pPr>
    </w:p>
    <w:p w14:paraId="7CBC8042" w14:textId="47D6D6D1" w:rsidR="00A5228C" w:rsidRPr="00320DE7" w:rsidRDefault="00A5228C" w:rsidP="00A5228C">
      <w:pPr>
        <w:ind w:firstLine="720"/>
        <w:rPr>
          <w:rFonts w:asciiTheme="minorHAnsi" w:hAnsiTheme="minorHAnsi"/>
        </w:rPr>
      </w:pPr>
      <w:r w:rsidRPr="00320DE7">
        <w:rPr>
          <w:rFonts w:asciiTheme="minorHAnsi" w:hAnsiTheme="minorHAnsi"/>
        </w:rPr>
        <w:t>Here’s a brief explanation of the options used:</w:t>
      </w:r>
    </w:p>
    <w:tbl>
      <w:tblPr>
        <w:tblStyle w:val="PlainTable1"/>
        <w:tblW w:w="0" w:type="auto"/>
        <w:tblLook w:val="04A0" w:firstRow="1" w:lastRow="0" w:firstColumn="1" w:lastColumn="0" w:noHBand="0" w:noVBand="1"/>
      </w:tblPr>
      <w:tblGrid>
        <w:gridCol w:w="4675"/>
        <w:gridCol w:w="4675"/>
      </w:tblGrid>
      <w:tr w:rsidR="00A5228C" w:rsidRPr="00A5228C" w14:paraId="066BFBBD" w14:textId="77777777" w:rsidTr="00320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E4839C" w14:textId="6B9D0B33" w:rsidR="00A5228C" w:rsidRPr="00320DE7" w:rsidRDefault="00A5228C" w:rsidP="00A5228C">
            <w:pPr>
              <w:rPr>
                <w:rFonts w:asciiTheme="minorHAnsi" w:hAnsiTheme="minorHAnsi"/>
                <w:sz w:val="18"/>
                <w:szCs w:val="18"/>
              </w:rPr>
            </w:pPr>
            <w:r w:rsidRPr="00320DE7">
              <w:rPr>
                <w:rFonts w:asciiTheme="minorHAnsi" w:hAnsiTheme="minorHAnsi"/>
                <w:sz w:val="18"/>
                <w:szCs w:val="18"/>
              </w:rPr>
              <w:t>Option</w:t>
            </w:r>
          </w:p>
        </w:tc>
        <w:tc>
          <w:tcPr>
            <w:tcW w:w="4675" w:type="dxa"/>
          </w:tcPr>
          <w:p w14:paraId="7699D421" w14:textId="02C3A395" w:rsidR="00A5228C" w:rsidRPr="00320DE7" w:rsidRDefault="00A5228C" w:rsidP="00A5228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A5228C" w:rsidRPr="00A5228C" w14:paraId="6757EB73" w14:textId="77777777" w:rsidTr="0032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A53DF9" w14:textId="26674EF1" w:rsidR="00A5228C" w:rsidRPr="00A5228C" w:rsidRDefault="00A5228C" w:rsidP="00A5228C">
            <w:pPr>
              <w:rPr>
                <w:rFonts w:ascii="Courier New" w:hAnsi="Courier New" w:cs="Courier New"/>
                <w:sz w:val="18"/>
                <w:szCs w:val="18"/>
              </w:rPr>
            </w:pPr>
            <w:r w:rsidRPr="00A5228C">
              <w:rPr>
                <w:rFonts w:ascii="Courier New" w:hAnsi="Courier New" w:cs="Courier New"/>
                <w:sz w:val="18"/>
                <w:szCs w:val="18"/>
              </w:rPr>
              <w:t>-T</w:t>
            </w:r>
          </w:p>
        </w:tc>
        <w:tc>
          <w:tcPr>
            <w:tcW w:w="4675" w:type="dxa"/>
          </w:tcPr>
          <w:p w14:paraId="19478221" w14:textId="3248FF83" w:rsidR="00A5228C" w:rsidRPr="00320DE7" w:rsidRDefault="000D3D81" w:rsidP="00A5228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Name of the tool to run</w:t>
            </w:r>
          </w:p>
        </w:tc>
      </w:tr>
      <w:tr w:rsidR="00A5228C" w:rsidRPr="00A5228C" w14:paraId="5440B15E" w14:textId="77777777" w:rsidTr="00320DE7">
        <w:tc>
          <w:tcPr>
            <w:cnfStyle w:val="001000000000" w:firstRow="0" w:lastRow="0" w:firstColumn="1" w:lastColumn="0" w:oddVBand="0" w:evenVBand="0" w:oddHBand="0" w:evenHBand="0" w:firstRowFirstColumn="0" w:firstRowLastColumn="0" w:lastRowFirstColumn="0" w:lastRowLastColumn="0"/>
            <w:tcW w:w="4675" w:type="dxa"/>
          </w:tcPr>
          <w:p w14:paraId="32F09536" w14:textId="644C35CA" w:rsidR="00A5228C" w:rsidRPr="00A5228C" w:rsidRDefault="00A5228C" w:rsidP="00A5228C">
            <w:pPr>
              <w:rPr>
                <w:rFonts w:ascii="Courier New" w:hAnsi="Courier New" w:cs="Courier New"/>
                <w:sz w:val="18"/>
                <w:szCs w:val="18"/>
              </w:rPr>
            </w:pPr>
            <w:r w:rsidRPr="00A5228C">
              <w:rPr>
                <w:rFonts w:ascii="Courier New" w:hAnsi="Courier New" w:cs="Courier New"/>
                <w:sz w:val="18"/>
                <w:szCs w:val="18"/>
              </w:rPr>
              <w:t>-R</w:t>
            </w:r>
          </w:p>
        </w:tc>
        <w:tc>
          <w:tcPr>
            <w:tcW w:w="4675" w:type="dxa"/>
          </w:tcPr>
          <w:p w14:paraId="52990AD0" w14:textId="45539550" w:rsidR="00A5228C" w:rsidRPr="00320DE7" w:rsidRDefault="000D3D81" w:rsidP="00A5228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Reference sequence file</w:t>
            </w:r>
          </w:p>
        </w:tc>
      </w:tr>
      <w:tr w:rsidR="00A5228C" w:rsidRPr="00A5228C" w14:paraId="1BDAFD57" w14:textId="77777777" w:rsidTr="0032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172B1E" w14:textId="3B35A2A3" w:rsidR="00A5228C" w:rsidRPr="00A5228C" w:rsidRDefault="00A5228C" w:rsidP="00A5228C">
            <w:pPr>
              <w:rPr>
                <w:rFonts w:ascii="Courier New" w:hAnsi="Courier New" w:cs="Courier New"/>
                <w:sz w:val="18"/>
                <w:szCs w:val="18"/>
              </w:rPr>
            </w:pPr>
            <w:r w:rsidRPr="00A5228C">
              <w:rPr>
                <w:rFonts w:ascii="Courier New" w:hAnsi="Courier New" w:cs="Courier New"/>
                <w:sz w:val="18"/>
                <w:szCs w:val="18"/>
              </w:rPr>
              <w:t>-I</w:t>
            </w:r>
          </w:p>
        </w:tc>
        <w:tc>
          <w:tcPr>
            <w:tcW w:w="4675" w:type="dxa"/>
          </w:tcPr>
          <w:p w14:paraId="40DDE65B" w14:textId="1F316745" w:rsidR="00A5228C" w:rsidRPr="00320DE7" w:rsidRDefault="000D3D81" w:rsidP="00A5228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Input file containing sequence data (BAM or CRAM)</w:t>
            </w:r>
          </w:p>
        </w:tc>
      </w:tr>
      <w:tr w:rsidR="00A5228C" w:rsidRPr="00A5228C" w14:paraId="48E9DC7E" w14:textId="77777777" w:rsidTr="00320DE7">
        <w:tc>
          <w:tcPr>
            <w:cnfStyle w:val="001000000000" w:firstRow="0" w:lastRow="0" w:firstColumn="1" w:lastColumn="0" w:oddVBand="0" w:evenVBand="0" w:oddHBand="0" w:evenHBand="0" w:firstRowFirstColumn="0" w:firstRowLastColumn="0" w:lastRowFirstColumn="0" w:lastRowLastColumn="0"/>
            <w:tcW w:w="4675" w:type="dxa"/>
          </w:tcPr>
          <w:p w14:paraId="2F9278AF" w14:textId="4EBC9CF9" w:rsidR="00A5228C" w:rsidRPr="00A5228C" w:rsidRDefault="00A5228C" w:rsidP="00A5228C">
            <w:pPr>
              <w:rPr>
                <w:rFonts w:ascii="Courier New" w:hAnsi="Courier New" w:cs="Courier New"/>
                <w:sz w:val="18"/>
                <w:szCs w:val="18"/>
              </w:rPr>
            </w:pPr>
            <w:r w:rsidRPr="00A5228C">
              <w:rPr>
                <w:rFonts w:ascii="Courier New" w:hAnsi="Courier New" w:cs="Courier New"/>
                <w:sz w:val="18"/>
                <w:szCs w:val="18"/>
              </w:rPr>
              <w:t>-L</w:t>
            </w:r>
          </w:p>
        </w:tc>
        <w:tc>
          <w:tcPr>
            <w:tcW w:w="4675" w:type="dxa"/>
          </w:tcPr>
          <w:p w14:paraId="212CA605" w14:textId="3293F056" w:rsidR="00A5228C" w:rsidRPr="00320DE7" w:rsidRDefault="000D3D81" w:rsidP="00A5228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One or more genomic intervals over which to operate</w:t>
            </w:r>
          </w:p>
        </w:tc>
      </w:tr>
      <w:tr w:rsidR="009F5776" w:rsidRPr="00A5228C" w14:paraId="0BA0BD1C" w14:textId="77777777" w:rsidTr="0032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5F518" w14:textId="3083A20E" w:rsidR="009F5776" w:rsidRPr="00A5228C" w:rsidRDefault="009F5776" w:rsidP="00A5228C">
            <w:pPr>
              <w:rPr>
                <w:rFonts w:ascii="Courier New" w:hAnsi="Courier New" w:cs="Courier New"/>
                <w:sz w:val="18"/>
                <w:szCs w:val="18"/>
              </w:rPr>
            </w:pPr>
            <w:r>
              <w:rPr>
                <w:rFonts w:ascii="Courier New" w:hAnsi="Courier New" w:cs="Courier New"/>
                <w:sz w:val="18"/>
                <w:szCs w:val="18"/>
              </w:rPr>
              <w:t>-ped</w:t>
            </w:r>
          </w:p>
        </w:tc>
        <w:tc>
          <w:tcPr>
            <w:tcW w:w="4675" w:type="dxa"/>
          </w:tcPr>
          <w:p w14:paraId="3FC88B9C" w14:textId="44ECC67B" w:rsidR="009F5776" w:rsidRPr="00320DE7" w:rsidRDefault="009F5776" w:rsidP="00A5228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Input file containing pedigree information</w:t>
            </w:r>
          </w:p>
        </w:tc>
      </w:tr>
      <w:tr w:rsidR="00A5228C" w:rsidRPr="00A5228C" w14:paraId="6E1750B6" w14:textId="77777777" w:rsidTr="00320DE7">
        <w:tc>
          <w:tcPr>
            <w:cnfStyle w:val="001000000000" w:firstRow="0" w:lastRow="0" w:firstColumn="1" w:lastColumn="0" w:oddVBand="0" w:evenVBand="0" w:oddHBand="0" w:evenHBand="0" w:firstRowFirstColumn="0" w:firstRowLastColumn="0" w:lastRowFirstColumn="0" w:lastRowLastColumn="0"/>
            <w:tcW w:w="4675" w:type="dxa"/>
          </w:tcPr>
          <w:p w14:paraId="70E1ACDF" w14:textId="0F804085" w:rsidR="00A5228C" w:rsidRPr="00A5228C" w:rsidRDefault="00A5228C" w:rsidP="00A5228C">
            <w:pPr>
              <w:rPr>
                <w:rFonts w:ascii="Courier New" w:hAnsi="Courier New" w:cs="Courier New"/>
                <w:sz w:val="18"/>
                <w:szCs w:val="18"/>
              </w:rPr>
            </w:pPr>
            <w:r w:rsidRPr="00A5228C">
              <w:rPr>
                <w:rFonts w:ascii="Courier New" w:hAnsi="Courier New" w:cs="Courier New"/>
                <w:sz w:val="18"/>
                <w:szCs w:val="18"/>
              </w:rPr>
              <w:t>-o</w:t>
            </w:r>
          </w:p>
        </w:tc>
        <w:tc>
          <w:tcPr>
            <w:tcW w:w="4675" w:type="dxa"/>
          </w:tcPr>
          <w:p w14:paraId="1CB1DA7B" w14:textId="7077D7A6" w:rsidR="00A5228C" w:rsidRPr="00320DE7" w:rsidRDefault="000D3D81" w:rsidP="00A5228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Output file</w:t>
            </w:r>
          </w:p>
        </w:tc>
      </w:tr>
    </w:tbl>
    <w:p w14:paraId="5382467C" w14:textId="77777777" w:rsidR="00A5228C" w:rsidRDefault="00A5228C" w:rsidP="00A5228C"/>
    <w:p w14:paraId="4098F54A" w14:textId="4706E6A2" w:rsidR="000D3D81" w:rsidRPr="00320DE7" w:rsidRDefault="000D3D81" w:rsidP="00A5228C">
      <w:pPr>
        <w:rPr>
          <w:rFonts w:asciiTheme="minorHAnsi" w:hAnsiTheme="minorHAnsi"/>
        </w:rPr>
      </w:pPr>
      <w:r>
        <w:tab/>
      </w:r>
      <w:r w:rsidRPr="00320DE7">
        <w:rPr>
          <w:rFonts w:asciiTheme="minorHAnsi" w:hAnsiTheme="minorHAnsi"/>
        </w:rPr>
        <w:t xml:space="preserve">GATK </w:t>
      </w:r>
      <w:r w:rsidRPr="00755D90">
        <w:rPr>
          <w:rFonts w:ascii="Courier New" w:hAnsi="Courier New" w:cs="Courier New"/>
        </w:rPr>
        <w:t>RealignerTargetCreator</w:t>
      </w:r>
      <w:r w:rsidRPr="00320DE7">
        <w:rPr>
          <w:rFonts w:asciiTheme="minorHAnsi" w:hAnsiTheme="minorHAnsi"/>
        </w:rPr>
        <w:t xml:space="preserve"> will output a file that contains a list of target intervals to pass to the </w:t>
      </w:r>
      <w:r w:rsidRPr="00755D90">
        <w:rPr>
          <w:rFonts w:ascii="Courier New" w:hAnsi="Courier New" w:cs="Courier New"/>
        </w:rPr>
        <w:t>IndelRealigner</w:t>
      </w:r>
      <w:r w:rsidRPr="00320DE7">
        <w:rPr>
          <w:rFonts w:asciiTheme="minorHAnsi" w:hAnsiTheme="minorHAnsi"/>
        </w:rPr>
        <w:t xml:space="preserve"> tool.</w:t>
      </w:r>
    </w:p>
    <w:p w14:paraId="073BD1F2" w14:textId="77777777" w:rsidR="00A5228C" w:rsidRPr="00320DE7" w:rsidRDefault="00A5228C" w:rsidP="00A5228C">
      <w:pPr>
        <w:ind w:firstLine="720"/>
        <w:rPr>
          <w:rFonts w:asciiTheme="minorHAnsi" w:hAnsiTheme="minorHAnsi"/>
        </w:rPr>
      </w:pPr>
    </w:p>
    <w:p w14:paraId="0A5614B9" w14:textId="07E79597" w:rsidR="00271175" w:rsidRPr="00320DE7" w:rsidRDefault="00A5228C" w:rsidP="002A1815">
      <w:pPr>
        <w:pStyle w:val="Heading4"/>
      </w:pPr>
      <w:r w:rsidRPr="00320DE7">
        <w:t>IndelRealigner</w:t>
      </w:r>
    </w:p>
    <w:p w14:paraId="7392ABAE" w14:textId="7EE77310" w:rsidR="001E3272" w:rsidRDefault="001E3272" w:rsidP="00400C79"/>
    <w:p w14:paraId="09CACCD4" w14:textId="2CD2D982" w:rsidR="00542543" w:rsidRDefault="00542543" w:rsidP="00542543">
      <w:pPr>
        <w:pStyle w:val="Code"/>
      </w:pPr>
      <w:r>
        <w:t>## GATK IndelRealigner</w:t>
      </w:r>
    </w:p>
    <w:p w14:paraId="3129D4BB" w14:textId="77777777" w:rsidR="00542543" w:rsidRDefault="00542543" w:rsidP="00542543">
      <w:pPr>
        <w:pStyle w:val="Code"/>
      </w:pPr>
    </w:p>
    <w:p w14:paraId="2FEF2652" w14:textId="389972B0" w:rsidR="00542543" w:rsidRDefault="00542543" w:rsidP="00542543">
      <w:pPr>
        <w:pStyle w:val="Code"/>
      </w:pPr>
      <w:r>
        <w:t>## Father</w:t>
      </w:r>
    </w:p>
    <w:p w14:paraId="049DE651" w14:textId="13B86D21" w:rsidR="00542543" w:rsidRDefault="00542543" w:rsidP="00542543">
      <w:pPr>
        <w:pStyle w:val="Code"/>
      </w:pPr>
      <w:r>
        <w:t>java \</w:t>
      </w:r>
    </w:p>
    <w:p w14:paraId="1D40838A" w14:textId="77777777" w:rsidR="00542543" w:rsidRDefault="00542543" w:rsidP="00542543">
      <w:pPr>
        <w:pStyle w:val="Code"/>
      </w:pPr>
      <w:r>
        <w:t>-jar ../tools/GenomeAnalysisTK-3.5/GenomeAnalysisTK.jar \</w:t>
      </w:r>
    </w:p>
    <w:p w14:paraId="71D1ABCB" w14:textId="410DDE93" w:rsidR="00542543" w:rsidRDefault="00542543" w:rsidP="00542543">
      <w:pPr>
        <w:pStyle w:val="Code"/>
      </w:pPr>
      <w:r>
        <w:t>-T IndelRealigner \</w:t>
      </w:r>
    </w:p>
    <w:p w14:paraId="4F02FF6D" w14:textId="182A791A" w:rsidR="00542543" w:rsidRDefault="00542543" w:rsidP="00542543">
      <w:pPr>
        <w:pStyle w:val="Code"/>
      </w:pPr>
      <w:r>
        <w:t>-R</w:t>
      </w:r>
      <w:proofErr w:type="gramStart"/>
      <w:r>
        <w:t xml:space="preserve"> ..</w:t>
      </w:r>
      <w:proofErr w:type="gramEnd"/>
      <w:r>
        <w:t>/genome/ucsc.hg19.chr20.fa \</w:t>
      </w:r>
    </w:p>
    <w:p w14:paraId="4C208F68" w14:textId="041075EB" w:rsidR="00542543" w:rsidRDefault="00542543" w:rsidP="00542543">
      <w:pPr>
        <w:pStyle w:val="Code"/>
      </w:pPr>
      <w:r>
        <w:t>-I father_dedup.bam \</w:t>
      </w:r>
    </w:p>
    <w:p w14:paraId="307498A3" w14:textId="38792E35" w:rsidR="00542543" w:rsidRDefault="00542543" w:rsidP="00542543">
      <w:pPr>
        <w:pStyle w:val="Code"/>
      </w:pPr>
      <w:r>
        <w:t>-targetIntervals father_</w:t>
      </w:r>
      <w:proofErr w:type="gramStart"/>
      <w:r>
        <w:t>known.intervals</w:t>
      </w:r>
      <w:proofErr w:type="gramEnd"/>
      <w:r>
        <w:t xml:space="preserve"> \</w:t>
      </w:r>
    </w:p>
    <w:p w14:paraId="20F85894" w14:textId="726AEF0B" w:rsidR="009F5776" w:rsidRDefault="009F5776" w:rsidP="00542543">
      <w:pPr>
        <w:pStyle w:val="Code"/>
      </w:pPr>
      <w:r>
        <w:t>-ped ceuTrio.ped \</w:t>
      </w:r>
    </w:p>
    <w:p w14:paraId="06885D8A" w14:textId="2504081D" w:rsidR="00542543" w:rsidRDefault="00542543" w:rsidP="00542543">
      <w:pPr>
        <w:pStyle w:val="Code"/>
      </w:pPr>
      <w:r>
        <w:t>-o father_realigned.bam</w:t>
      </w:r>
    </w:p>
    <w:p w14:paraId="1BEE6E23" w14:textId="77777777" w:rsidR="00542543" w:rsidRDefault="00542543" w:rsidP="00542543">
      <w:pPr>
        <w:pStyle w:val="Code"/>
      </w:pPr>
    </w:p>
    <w:p w14:paraId="26B7FA62" w14:textId="460782F0" w:rsidR="00542543" w:rsidRDefault="00542543" w:rsidP="00542543">
      <w:pPr>
        <w:pStyle w:val="Code"/>
      </w:pPr>
      <w:r>
        <w:t>## Mother</w:t>
      </w:r>
    </w:p>
    <w:p w14:paraId="69EF8A53" w14:textId="77777777" w:rsidR="00542543" w:rsidRDefault="00542543" w:rsidP="00542543">
      <w:pPr>
        <w:pStyle w:val="Code"/>
      </w:pPr>
      <w:r>
        <w:t>java \</w:t>
      </w:r>
    </w:p>
    <w:p w14:paraId="259A7C8D" w14:textId="77777777" w:rsidR="00542543" w:rsidRDefault="00542543" w:rsidP="00542543">
      <w:pPr>
        <w:pStyle w:val="Code"/>
      </w:pPr>
      <w:r>
        <w:t>-jar ../tools/GenomeAnalysisTK-3.5/GenomeAnalysisTK.jar \</w:t>
      </w:r>
    </w:p>
    <w:p w14:paraId="32A9045E" w14:textId="77777777" w:rsidR="00542543" w:rsidRDefault="00542543" w:rsidP="00542543">
      <w:pPr>
        <w:pStyle w:val="Code"/>
      </w:pPr>
      <w:r>
        <w:t>-T IndelRealigner \</w:t>
      </w:r>
    </w:p>
    <w:p w14:paraId="19194725" w14:textId="77777777" w:rsidR="00542543" w:rsidRDefault="00542543" w:rsidP="00542543">
      <w:pPr>
        <w:pStyle w:val="Code"/>
      </w:pPr>
      <w:r>
        <w:t>-R</w:t>
      </w:r>
      <w:proofErr w:type="gramStart"/>
      <w:r>
        <w:t xml:space="preserve"> ..</w:t>
      </w:r>
      <w:proofErr w:type="gramEnd"/>
      <w:r>
        <w:t>/genome/ucsc.hg19.chr20.fa \</w:t>
      </w:r>
    </w:p>
    <w:p w14:paraId="79CB045F" w14:textId="39EB2812" w:rsidR="00542543" w:rsidRDefault="00542543" w:rsidP="00542543">
      <w:pPr>
        <w:pStyle w:val="Code"/>
      </w:pPr>
      <w:r>
        <w:t>-I mother_dedup.bam \</w:t>
      </w:r>
    </w:p>
    <w:p w14:paraId="7C73979C" w14:textId="600D0BF5" w:rsidR="00542543" w:rsidRDefault="00542543" w:rsidP="00542543">
      <w:pPr>
        <w:pStyle w:val="Code"/>
      </w:pPr>
      <w:r>
        <w:t>-targetIntervals mother_</w:t>
      </w:r>
      <w:proofErr w:type="gramStart"/>
      <w:r>
        <w:t>known.intervals</w:t>
      </w:r>
      <w:proofErr w:type="gramEnd"/>
      <w:r>
        <w:t xml:space="preserve"> \</w:t>
      </w:r>
    </w:p>
    <w:p w14:paraId="0B616B91" w14:textId="336842D0" w:rsidR="009F5776" w:rsidRDefault="009F5776" w:rsidP="00542543">
      <w:pPr>
        <w:pStyle w:val="Code"/>
      </w:pPr>
      <w:r>
        <w:t>-ped ceuTrio.ped \</w:t>
      </w:r>
    </w:p>
    <w:p w14:paraId="7B0D3DC4" w14:textId="2C7181E3" w:rsidR="00542543" w:rsidRDefault="00542543" w:rsidP="00542543">
      <w:pPr>
        <w:pStyle w:val="Code"/>
      </w:pPr>
      <w:r>
        <w:t>-o mother_realigned.bam</w:t>
      </w:r>
    </w:p>
    <w:p w14:paraId="1385D643" w14:textId="77777777" w:rsidR="00542543" w:rsidRDefault="00542543" w:rsidP="00542543">
      <w:pPr>
        <w:pStyle w:val="Code"/>
      </w:pPr>
    </w:p>
    <w:p w14:paraId="2310AA40" w14:textId="5D2BFFB8" w:rsidR="00542543" w:rsidRDefault="00542543" w:rsidP="00542543">
      <w:pPr>
        <w:pStyle w:val="Code"/>
      </w:pPr>
      <w:r>
        <w:t>## Son</w:t>
      </w:r>
    </w:p>
    <w:p w14:paraId="7BFE1573" w14:textId="77777777" w:rsidR="00542543" w:rsidRDefault="00542543" w:rsidP="00542543">
      <w:pPr>
        <w:pStyle w:val="Code"/>
      </w:pPr>
      <w:r>
        <w:t>java \</w:t>
      </w:r>
    </w:p>
    <w:p w14:paraId="5D89D449" w14:textId="77777777" w:rsidR="00542543" w:rsidRDefault="00542543" w:rsidP="00542543">
      <w:pPr>
        <w:pStyle w:val="Code"/>
      </w:pPr>
      <w:r>
        <w:t>-jar ../tools/GenomeAnalysisTK-3.5/GenomeAnalysisTK.jar \</w:t>
      </w:r>
    </w:p>
    <w:p w14:paraId="0BA1E9F0" w14:textId="77777777" w:rsidR="00542543" w:rsidRDefault="00542543" w:rsidP="00542543">
      <w:pPr>
        <w:pStyle w:val="Code"/>
      </w:pPr>
      <w:r>
        <w:t>-T IndelRealigner \</w:t>
      </w:r>
    </w:p>
    <w:p w14:paraId="5D984180" w14:textId="77777777" w:rsidR="00542543" w:rsidRDefault="00542543" w:rsidP="00542543">
      <w:pPr>
        <w:pStyle w:val="Code"/>
      </w:pPr>
      <w:r>
        <w:t>-R</w:t>
      </w:r>
      <w:proofErr w:type="gramStart"/>
      <w:r>
        <w:t xml:space="preserve"> ..</w:t>
      </w:r>
      <w:proofErr w:type="gramEnd"/>
      <w:r>
        <w:t>/genome/ucsc.hg19.chr20.fa \</w:t>
      </w:r>
    </w:p>
    <w:p w14:paraId="3515B6E0" w14:textId="5D5234D4" w:rsidR="00542543" w:rsidRDefault="00542543" w:rsidP="00542543">
      <w:pPr>
        <w:pStyle w:val="Code"/>
      </w:pPr>
      <w:r>
        <w:t>-I son_dedup.bam \</w:t>
      </w:r>
    </w:p>
    <w:p w14:paraId="1D156E04" w14:textId="18443F22" w:rsidR="00542543" w:rsidRDefault="00542543" w:rsidP="00542543">
      <w:pPr>
        <w:pStyle w:val="Code"/>
      </w:pPr>
      <w:r>
        <w:t>-targetIntervals mother_</w:t>
      </w:r>
      <w:proofErr w:type="gramStart"/>
      <w:r>
        <w:t>known.intervals</w:t>
      </w:r>
      <w:proofErr w:type="gramEnd"/>
      <w:r>
        <w:t xml:space="preserve"> \</w:t>
      </w:r>
    </w:p>
    <w:p w14:paraId="41D7F4B0" w14:textId="14D2D696" w:rsidR="009F5776" w:rsidRDefault="009F5776" w:rsidP="00542543">
      <w:pPr>
        <w:pStyle w:val="Code"/>
      </w:pPr>
      <w:r>
        <w:t>-ped ceuTrio.ped \</w:t>
      </w:r>
    </w:p>
    <w:p w14:paraId="4A709C61" w14:textId="09A960FB" w:rsidR="00542543" w:rsidRDefault="00542543" w:rsidP="00542543">
      <w:pPr>
        <w:pStyle w:val="Code"/>
      </w:pPr>
      <w:r>
        <w:t>-o mother_realigned.bam</w:t>
      </w:r>
    </w:p>
    <w:p w14:paraId="41FA245F" w14:textId="77777777" w:rsidR="00542543" w:rsidRDefault="00542543" w:rsidP="00542543">
      <w:pPr>
        <w:pStyle w:val="Code"/>
      </w:pPr>
    </w:p>
    <w:p w14:paraId="2365B508" w14:textId="49DE356C" w:rsidR="00271175" w:rsidRPr="00320DE7" w:rsidRDefault="000D3D81" w:rsidP="000D3D81">
      <w:pPr>
        <w:ind w:firstLine="720"/>
        <w:rPr>
          <w:rFonts w:asciiTheme="minorHAnsi" w:hAnsiTheme="minorHAnsi"/>
          <w:sz w:val="18"/>
          <w:szCs w:val="18"/>
        </w:rPr>
      </w:pPr>
      <w:r w:rsidRPr="00320DE7">
        <w:rPr>
          <w:rFonts w:asciiTheme="minorHAnsi" w:hAnsiTheme="minorHAnsi"/>
          <w:sz w:val="18"/>
          <w:szCs w:val="18"/>
        </w:rPr>
        <w:t xml:space="preserve">***NOTE: for </w:t>
      </w:r>
      <w:r w:rsidR="001873B6" w:rsidRPr="00320DE7">
        <w:rPr>
          <w:rFonts w:asciiTheme="minorHAnsi" w:hAnsiTheme="minorHAnsi"/>
          <w:sz w:val="18"/>
          <w:szCs w:val="18"/>
        </w:rPr>
        <w:t>whole genome/exome data</w:t>
      </w:r>
      <w:r w:rsidRPr="00320DE7">
        <w:rPr>
          <w:rFonts w:asciiTheme="minorHAnsi" w:hAnsiTheme="minorHAnsi"/>
          <w:sz w:val="18"/>
          <w:szCs w:val="18"/>
        </w:rPr>
        <w:t>, need ‘-known’ sites.</w:t>
      </w:r>
      <w:r w:rsidR="001873B6" w:rsidRPr="00320DE7">
        <w:rPr>
          <w:rFonts w:asciiTheme="minorHAnsi" w:hAnsiTheme="minorHAnsi"/>
          <w:sz w:val="18"/>
          <w:szCs w:val="18"/>
        </w:rPr>
        <w:t xml:space="preserve">  This can be found in their GATK Resource Bundle.</w:t>
      </w:r>
    </w:p>
    <w:p w14:paraId="0A97968D" w14:textId="77777777" w:rsidR="000D3D81" w:rsidRPr="00320DE7" w:rsidRDefault="000D3D81" w:rsidP="00400C79">
      <w:pPr>
        <w:rPr>
          <w:rFonts w:asciiTheme="minorHAnsi" w:hAnsiTheme="minorHAnsi"/>
        </w:rPr>
      </w:pPr>
    </w:p>
    <w:p w14:paraId="74774788" w14:textId="590057F0" w:rsidR="000D3D81" w:rsidRPr="00320DE7" w:rsidRDefault="000D3D81" w:rsidP="00400C79">
      <w:pPr>
        <w:rPr>
          <w:rFonts w:asciiTheme="minorHAnsi" w:hAnsiTheme="minorHAnsi"/>
        </w:rPr>
      </w:pPr>
      <w:r w:rsidRPr="00320DE7">
        <w:rPr>
          <w:rFonts w:asciiTheme="minorHAnsi" w:hAnsiTheme="minorHAnsi"/>
        </w:rPr>
        <w:tab/>
        <w:t>Here’s a brief explanation of the options used:</w:t>
      </w:r>
    </w:p>
    <w:tbl>
      <w:tblPr>
        <w:tblStyle w:val="PlainTable1"/>
        <w:tblW w:w="0" w:type="auto"/>
        <w:tblLook w:val="04A0" w:firstRow="1" w:lastRow="0" w:firstColumn="1" w:lastColumn="0" w:noHBand="0" w:noVBand="1"/>
      </w:tblPr>
      <w:tblGrid>
        <w:gridCol w:w="4675"/>
        <w:gridCol w:w="4675"/>
      </w:tblGrid>
      <w:tr w:rsidR="000D3D81" w:rsidRPr="00320DE7" w14:paraId="7282E3EE" w14:textId="77777777" w:rsidTr="000D3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671F8F" w14:textId="06D94656" w:rsidR="000D3D81" w:rsidRPr="00320DE7" w:rsidRDefault="000D3D81" w:rsidP="00400C79">
            <w:pPr>
              <w:rPr>
                <w:rFonts w:asciiTheme="minorHAnsi" w:hAnsiTheme="minorHAnsi"/>
                <w:sz w:val="18"/>
                <w:szCs w:val="18"/>
              </w:rPr>
            </w:pPr>
            <w:r w:rsidRPr="00320DE7">
              <w:rPr>
                <w:rFonts w:asciiTheme="minorHAnsi" w:hAnsiTheme="minorHAnsi"/>
                <w:sz w:val="18"/>
                <w:szCs w:val="18"/>
              </w:rPr>
              <w:t>Option</w:t>
            </w:r>
          </w:p>
        </w:tc>
        <w:tc>
          <w:tcPr>
            <w:tcW w:w="4675" w:type="dxa"/>
          </w:tcPr>
          <w:p w14:paraId="47325F68" w14:textId="586C125B" w:rsidR="000D3D81" w:rsidRPr="00320DE7" w:rsidRDefault="000D3D81"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0D3D81" w:rsidRPr="000D3D81" w14:paraId="46ED88B4" w14:textId="77777777" w:rsidTr="000D3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6F28C9" w14:textId="450900FA" w:rsidR="000D3D81" w:rsidRPr="000D3D81" w:rsidRDefault="000D3D81" w:rsidP="00400C79">
            <w:pPr>
              <w:rPr>
                <w:rFonts w:ascii="Courier New" w:hAnsi="Courier New" w:cs="Courier New"/>
                <w:sz w:val="18"/>
                <w:szCs w:val="18"/>
              </w:rPr>
            </w:pPr>
            <w:r w:rsidRPr="000D3D81">
              <w:rPr>
                <w:rFonts w:ascii="Courier New" w:hAnsi="Courier New" w:cs="Courier New"/>
                <w:sz w:val="18"/>
                <w:szCs w:val="18"/>
              </w:rPr>
              <w:t>-T</w:t>
            </w:r>
          </w:p>
        </w:tc>
        <w:tc>
          <w:tcPr>
            <w:tcW w:w="4675" w:type="dxa"/>
          </w:tcPr>
          <w:p w14:paraId="1D7C5C4C" w14:textId="7457DC3F" w:rsidR="000D3D81" w:rsidRPr="00320DE7" w:rsidRDefault="000D3D81"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Name of the tool to run</w:t>
            </w:r>
          </w:p>
        </w:tc>
      </w:tr>
      <w:tr w:rsidR="000D3D81" w:rsidRPr="000D3D81" w14:paraId="51B77A3D" w14:textId="77777777" w:rsidTr="000D3D81">
        <w:tc>
          <w:tcPr>
            <w:cnfStyle w:val="001000000000" w:firstRow="0" w:lastRow="0" w:firstColumn="1" w:lastColumn="0" w:oddVBand="0" w:evenVBand="0" w:oddHBand="0" w:evenHBand="0" w:firstRowFirstColumn="0" w:firstRowLastColumn="0" w:lastRowFirstColumn="0" w:lastRowLastColumn="0"/>
            <w:tcW w:w="4675" w:type="dxa"/>
          </w:tcPr>
          <w:p w14:paraId="21A24AF7" w14:textId="05776172" w:rsidR="000D3D81" w:rsidRPr="000D3D81" w:rsidRDefault="000D3D81" w:rsidP="00400C79">
            <w:pPr>
              <w:rPr>
                <w:rFonts w:ascii="Courier New" w:hAnsi="Courier New" w:cs="Courier New"/>
                <w:sz w:val="18"/>
                <w:szCs w:val="18"/>
              </w:rPr>
            </w:pPr>
            <w:r w:rsidRPr="000D3D81">
              <w:rPr>
                <w:rFonts w:ascii="Courier New" w:hAnsi="Courier New" w:cs="Courier New"/>
                <w:sz w:val="18"/>
                <w:szCs w:val="18"/>
              </w:rPr>
              <w:t>-R</w:t>
            </w:r>
          </w:p>
        </w:tc>
        <w:tc>
          <w:tcPr>
            <w:tcW w:w="4675" w:type="dxa"/>
          </w:tcPr>
          <w:p w14:paraId="6A22BCF2" w14:textId="17BAA5B7" w:rsidR="000D3D81" w:rsidRPr="00320DE7" w:rsidRDefault="000D3D81"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Reference sequence file</w:t>
            </w:r>
          </w:p>
        </w:tc>
      </w:tr>
      <w:tr w:rsidR="000D3D81" w:rsidRPr="000D3D81" w14:paraId="21664895" w14:textId="77777777" w:rsidTr="000D3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970451" w14:textId="6BFB3B37" w:rsidR="000D3D81" w:rsidRPr="000D3D81" w:rsidRDefault="000D3D81" w:rsidP="00400C79">
            <w:pPr>
              <w:rPr>
                <w:rFonts w:ascii="Courier New" w:hAnsi="Courier New" w:cs="Courier New"/>
                <w:sz w:val="18"/>
                <w:szCs w:val="18"/>
              </w:rPr>
            </w:pPr>
            <w:r w:rsidRPr="000D3D81">
              <w:rPr>
                <w:rFonts w:ascii="Courier New" w:hAnsi="Courier New" w:cs="Courier New"/>
                <w:sz w:val="18"/>
                <w:szCs w:val="18"/>
              </w:rPr>
              <w:t>-I</w:t>
            </w:r>
          </w:p>
        </w:tc>
        <w:tc>
          <w:tcPr>
            <w:tcW w:w="4675" w:type="dxa"/>
          </w:tcPr>
          <w:p w14:paraId="268D9A54" w14:textId="75EDDC75" w:rsidR="000D3D81" w:rsidRPr="00320DE7" w:rsidRDefault="000D3D81"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Input file containing sequence data (BAM or CRAM)</w:t>
            </w:r>
          </w:p>
        </w:tc>
      </w:tr>
      <w:tr w:rsidR="000D3D81" w:rsidRPr="000D3D81" w14:paraId="5B6DAE33" w14:textId="77777777" w:rsidTr="000D3D81">
        <w:tc>
          <w:tcPr>
            <w:cnfStyle w:val="001000000000" w:firstRow="0" w:lastRow="0" w:firstColumn="1" w:lastColumn="0" w:oddVBand="0" w:evenVBand="0" w:oddHBand="0" w:evenHBand="0" w:firstRowFirstColumn="0" w:firstRowLastColumn="0" w:lastRowFirstColumn="0" w:lastRowLastColumn="0"/>
            <w:tcW w:w="4675" w:type="dxa"/>
          </w:tcPr>
          <w:p w14:paraId="2F3EB0EE" w14:textId="19C0CDB2" w:rsidR="000D3D81" w:rsidRPr="000D3D81" w:rsidRDefault="000D3D81" w:rsidP="00400C79">
            <w:pPr>
              <w:rPr>
                <w:rFonts w:ascii="Courier New" w:hAnsi="Courier New" w:cs="Courier New"/>
                <w:sz w:val="18"/>
                <w:szCs w:val="18"/>
              </w:rPr>
            </w:pPr>
            <w:r w:rsidRPr="000D3D81">
              <w:rPr>
                <w:rFonts w:ascii="Courier New" w:hAnsi="Courier New" w:cs="Courier New"/>
                <w:sz w:val="18"/>
                <w:szCs w:val="18"/>
              </w:rPr>
              <w:t>-targetIntervals</w:t>
            </w:r>
          </w:p>
        </w:tc>
        <w:tc>
          <w:tcPr>
            <w:tcW w:w="4675" w:type="dxa"/>
          </w:tcPr>
          <w:p w14:paraId="13165954" w14:textId="54359A28" w:rsidR="000D3D81" w:rsidRPr="00320DE7" w:rsidRDefault="000D3D81"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Infput file containing list of known indels</w:t>
            </w:r>
          </w:p>
        </w:tc>
      </w:tr>
      <w:tr w:rsidR="009F5776" w:rsidRPr="000D3D81" w14:paraId="36CF3E76" w14:textId="77777777" w:rsidTr="000D3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9A72CB" w14:textId="479C0E1B" w:rsidR="009F5776" w:rsidRPr="000D3D81" w:rsidRDefault="009F5776" w:rsidP="00400C79">
            <w:pPr>
              <w:rPr>
                <w:rFonts w:ascii="Courier New" w:hAnsi="Courier New" w:cs="Courier New"/>
                <w:sz w:val="18"/>
                <w:szCs w:val="18"/>
              </w:rPr>
            </w:pPr>
            <w:r>
              <w:rPr>
                <w:rFonts w:ascii="Courier New" w:hAnsi="Courier New" w:cs="Courier New"/>
                <w:sz w:val="18"/>
                <w:szCs w:val="18"/>
              </w:rPr>
              <w:t>-ped</w:t>
            </w:r>
          </w:p>
        </w:tc>
        <w:tc>
          <w:tcPr>
            <w:tcW w:w="4675" w:type="dxa"/>
          </w:tcPr>
          <w:p w14:paraId="3E329D74" w14:textId="48D60876" w:rsidR="009F5776" w:rsidRPr="00320DE7" w:rsidRDefault="009F5776"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Input file containing pedigree information</w:t>
            </w:r>
          </w:p>
        </w:tc>
      </w:tr>
      <w:tr w:rsidR="000D3D81" w:rsidRPr="000D3D81" w14:paraId="46204E68" w14:textId="77777777" w:rsidTr="000D3D81">
        <w:tc>
          <w:tcPr>
            <w:cnfStyle w:val="001000000000" w:firstRow="0" w:lastRow="0" w:firstColumn="1" w:lastColumn="0" w:oddVBand="0" w:evenVBand="0" w:oddHBand="0" w:evenHBand="0" w:firstRowFirstColumn="0" w:firstRowLastColumn="0" w:lastRowFirstColumn="0" w:lastRowLastColumn="0"/>
            <w:tcW w:w="4675" w:type="dxa"/>
          </w:tcPr>
          <w:p w14:paraId="501615F8" w14:textId="606CB9A1" w:rsidR="000D3D81" w:rsidRPr="000D3D81" w:rsidRDefault="000D3D81" w:rsidP="00400C79">
            <w:pPr>
              <w:rPr>
                <w:rFonts w:ascii="Courier New" w:hAnsi="Courier New" w:cs="Courier New"/>
                <w:sz w:val="18"/>
                <w:szCs w:val="18"/>
              </w:rPr>
            </w:pPr>
            <w:r w:rsidRPr="000D3D81">
              <w:rPr>
                <w:rFonts w:ascii="Courier New" w:hAnsi="Courier New" w:cs="Courier New"/>
                <w:sz w:val="18"/>
                <w:szCs w:val="18"/>
              </w:rPr>
              <w:t>-o</w:t>
            </w:r>
          </w:p>
        </w:tc>
        <w:tc>
          <w:tcPr>
            <w:tcW w:w="4675" w:type="dxa"/>
          </w:tcPr>
          <w:p w14:paraId="7A55BC28" w14:textId="412F7202" w:rsidR="000D3D81" w:rsidRPr="00320DE7" w:rsidRDefault="000D3D81"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Output file</w:t>
            </w:r>
          </w:p>
        </w:tc>
      </w:tr>
    </w:tbl>
    <w:p w14:paraId="428DE7BF" w14:textId="77777777" w:rsidR="000D3D81" w:rsidRDefault="000D3D81" w:rsidP="00400C79"/>
    <w:p w14:paraId="2767CBCC" w14:textId="1C3BEA0D" w:rsidR="000D3D81" w:rsidRPr="00320DE7" w:rsidRDefault="000D3D81" w:rsidP="00400C79">
      <w:pPr>
        <w:rPr>
          <w:rFonts w:asciiTheme="minorHAnsi" w:hAnsiTheme="minorHAnsi"/>
        </w:rPr>
      </w:pPr>
      <w:r>
        <w:tab/>
      </w:r>
      <w:r w:rsidRPr="00320DE7">
        <w:rPr>
          <w:rFonts w:asciiTheme="minorHAnsi" w:hAnsiTheme="minorHAnsi"/>
        </w:rPr>
        <w:t xml:space="preserve">GATK </w:t>
      </w:r>
      <w:r w:rsidRPr="00755D90">
        <w:rPr>
          <w:rFonts w:ascii="Courier New" w:hAnsi="Courier New" w:cs="Courier New"/>
        </w:rPr>
        <w:t>IndelRealigner</w:t>
      </w:r>
      <w:r w:rsidRPr="00320DE7">
        <w:rPr>
          <w:rFonts w:asciiTheme="minorHAnsi" w:hAnsiTheme="minorHAnsi"/>
        </w:rPr>
        <w:t xml:space="preserve"> will output a file containing a realigned version of your input BAM file.</w:t>
      </w:r>
    </w:p>
    <w:p w14:paraId="6FCCBB57" w14:textId="77777777" w:rsidR="000D3D81" w:rsidRPr="00320DE7" w:rsidRDefault="000D3D81" w:rsidP="00400C79">
      <w:pPr>
        <w:rPr>
          <w:rFonts w:asciiTheme="minorHAnsi" w:hAnsiTheme="minorHAnsi"/>
        </w:rPr>
      </w:pPr>
    </w:p>
    <w:p w14:paraId="6DA276EF" w14:textId="4640C21F" w:rsidR="00271175" w:rsidRPr="00320DE7" w:rsidRDefault="00271175" w:rsidP="002A1815">
      <w:pPr>
        <w:pStyle w:val="Heading3"/>
      </w:pPr>
      <w:bookmarkStart w:id="10" w:name="_Toc450744625"/>
      <w:r w:rsidRPr="00320DE7">
        <w:t>Base Recalibration</w:t>
      </w:r>
      <w:bookmarkEnd w:id="10"/>
    </w:p>
    <w:p w14:paraId="5DFE00FD" w14:textId="234A1612" w:rsidR="002A2498" w:rsidRPr="00320DE7" w:rsidRDefault="002A2498" w:rsidP="002A2498">
      <w:pPr>
        <w:ind w:firstLine="720"/>
        <w:rPr>
          <w:rFonts w:asciiTheme="minorHAnsi" w:eastAsia="Times New Roman" w:hAnsiTheme="minorHAnsi"/>
          <w:color w:val="333333"/>
          <w:shd w:val="clear" w:color="auto" w:fill="FFFFFF"/>
        </w:rPr>
      </w:pPr>
      <w:r w:rsidRPr="00320DE7">
        <w:rPr>
          <w:rFonts w:asciiTheme="minorHAnsi" w:eastAsia="Times New Roman" w:hAnsiTheme="minorHAnsi"/>
          <w:color w:val="333333"/>
          <w:shd w:val="clear" w:color="auto" w:fill="FFFFFF"/>
        </w:rPr>
        <w:t>Variant calling algorithms rely heavily on the quality scores assigned to the individual base calls in each sequence read.  These scores are per-base estimates of error emitted by the sequencing machines.  Unfortunately, the scores produced by the machines are subject to various sources of systematic technical error, leading to over- or under-estimated base quality scores in the data.  Base quality score recalibration (BQSR) is a process in which GATK applies machine learning to model these errors empirically and adjust the quality scores accordingly. This allows us to get more accurate base qualities, which in turn improves the accuracy of our variant calls.</w:t>
      </w:r>
      <w:r w:rsidR="008C7569" w:rsidRPr="00320DE7">
        <w:rPr>
          <w:rFonts w:asciiTheme="minorHAnsi" w:eastAsia="Times New Roman" w:hAnsiTheme="minorHAnsi"/>
          <w:color w:val="333333"/>
          <w:shd w:val="clear" w:color="auto" w:fill="FFFFFF"/>
        </w:rPr>
        <w:t xml:space="preserve">  This is a two-step process.</w:t>
      </w:r>
    </w:p>
    <w:p w14:paraId="3F8D1ACE" w14:textId="3FE7BCB8" w:rsidR="008C7569" w:rsidRPr="00320DE7" w:rsidRDefault="008C7569" w:rsidP="008C7569">
      <w:pPr>
        <w:rPr>
          <w:rFonts w:asciiTheme="minorHAnsi" w:eastAsia="Times New Roman" w:hAnsiTheme="minorHAnsi"/>
        </w:rPr>
      </w:pPr>
      <w:r w:rsidRPr="00320DE7">
        <w:rPr>
          <w:rFonts w:asciiTheme="minorHAnsi" w:eastAsia="Times New Roman" w:hAnsiTheme="minorHAnsi"/>
          <w:color w:val="333333"/>
          <w:shd w:val="clear" w:color="auto" w:fill="FFFFFF"/>
        </w:rPr>
        <w:tab/>
        <w:t xml:space="preserve">However, since our example is a small portion of an entire genome, these two steps won’t work, so </w:t>
      </w:r>
      <w:r w:rsidRPr="00320DE7">
        <w:rPr>
          <w:rFonts w:asciiTheme="minorHAnsi" w:eastAsia="Times New Roman" w:hAnsiTheme="minorHAnsi"/>
          <w:i/>
          <w:color w:val="333333"/>
          <w:u w:val="single"/>
          <w:shd w:val="clear" w:color="auto" w:fill="FFFFFF"/>
        </w:rPr>
        <w:t>we will skip these steps</w:t>
      </w:r>
      <w:r w:rsidRPr="00320DE7">
        <w:rPr>
          <w:rFonts w:asciiTheme="minorHAnsi" w:eastAsia="Times New Roman" w:hAnsiTheme="minorHAnsi"/>
          <w:color w:val="333333"/>
          <w:shd w:val="clear" w:color="auto" w:fill="FFFFFF"/>
        </w:rPr>
        <w:t>.  When working with a whole genome/exome, please follow the below steps to recalibrate the bases.</w:t>
      </w:r>
    </w:p>
    <w:p w14:paraId="4F2CB07F" w14:textId="00B3B6B5" w:rsidR="00542543" w:rsidRPr="00320DE7" w:rsidRDefault="00542543" w:rsidP="008C7569">
      <w:pPr>
        <w:rPr>
          <w:rFonts w:asciiTheme="minorHAnsi" w:hAnsiTheme="minorHAnsi"/>
        </w:rPr>
      </w:pPr>
    </w:p>
    <w:p w14:paraId="29C00F28" w14:textId="49A8C711" w:rsidR="00542543" w:rsidRDefault="00542543" w:rsidP="00542543">
      <w:pPr>
        <w:pStyle w:val="Code"/>
      </w:pPr>
      <w:r>
        <w:t>## GATK BaseRecalibrator</w:t>
      </w:r>
    </w:p>
    <w:p w14:paraId="7F4D0AEB" w14:textId="63DBF2B0" w:rsidR="00542543" w:rsidRDefault="008C7569" w:rsidP="00542543">
      <w:pPr>
        <w:pStyle w:val="Code"/>
      </w:pPr>
      <w:r>
        <w:t>## Do all of these steps for each sample that you have!</w:t>
      </w:r>
    </w:p>
    <w:p w14:paraId="0974E0AD" w14:textId="77777777" w:rsidR="008C7569" w:rsidRDefault="008C7569" w:rsidP="00542543">
      <w:pPr>
        <w:pStyle w:val="Code"/>
      </w:pPr>
    </w:p>
    <w:p w14:paraId="02C8075F" w14:textId="4ECF8C85" w:rsidR="00124248" w:rsidRDefault="00124248" w:rsidP="00542543">
      <w:pPr>
        <w:pStyle w:val="Code"/>
      </w:pPr>
      <w:r>
        <w:t>## First pass</w:t>
      </w:r>
    </w:p>
    <w:p w14:paraId="6AE9AE04" w14:textId="39FBF18A" w:rsidR="00542543" w:rsidRDefault="00542543" w:rsidP="00542543">
      <w:pPr>
        <w:pStyle w:val="Code"/>
      </w:pPr>
      <w:r>
        <w:t>java \</w:t>
      </w:r>
    </w:p>
    <w:p w14:paraId="0109F1DC" w14:textId="77777777" w:rsidR="00542543" w:rsidRDefault="00542543" w:rsidP="00542543">
      <w:pPr>
        <w:pStyle w:val="Code"/>
      </w:pPr>
      <w:r>
        <w:t>-jar ../tools/GenomeAnalysisTK-3.5/GenomeAnalysisTK.jar \</w:t>
      </w:r>
    </w:p>
    <w:p w14:paraId="75903A31" w14:textId="66F347FD" w:rsidR="00542543" w:rsidRDefault="00542543" w:rsidP="00542543">
      <w:pPr>
        <w:pStyle w:val="Code"/>
      </w:pPr>
      <w:r>
        <w:lastRenderedPageBreak/>
        <w:t>-T BaseRecalibrator \</w:t>
      </w:r>
    </w:p>
    <w:p w14:paraId="6302368A" w14:textId="706CFCBC" w:rsidR="00542543" w:rsidRDefault="00542543" w:rsidP="00542543">
      <w:pPr>
        <w:pStyle w:val="Code"/>
      </w:pPr>
      <w:r>
        <w:t>-R</w:t>
      </w:r>
      <w:proofErr w:type="gramStart"/>
      <w:r>
        <w:t xml:space="preserve"> ..</w:t>
      </w:r>
      <w:proofErr w:type="gramEnd"/>
      <w:r>
        <w:t>/genome/ucsc.hg19.chr20.fa \</w:t>
      </w:r>
    </w:p>
    <w:p w14:paraId="1E1D986B" w14:textId="55FB6FA8" w:rsidR="00542543" w:rsidRDefault="00542543" w:rsidP="00542543">
      <w:pPr>
        <w:pStyle w:val="Code"/>
      </w:pPr>
      <w:r>
        <w:t>-I father_realigned.bam \</w:t>
      </w:r>
    </w:p>
    <w:p w14:paraId="2028BD86" w14:textId="7191F4F9" w:rsidR="00542543" w:rsidRDefault="00542543" w:rsidP="00542543">
      <w:pPr>
        <w:pStyle w:val="Code"/>
      </w:pPr>
      <w:r>
        <w:t>-L chr20:10000000-10200000 \</w:t>
      </w:r>
    </w:p>
    <w:p w14:paraId="560F6ADC" w14:textId="28836B84" w:rsidR="009F5776" w:rsidRDefault="009F5776" w:rsidP="00542543">
      <w:pPr>
        <w:pStyle w:val="Code"/>
      </w:pPr>
      <w:r>
        <w:t>-ped ceuTrio.ped \</w:t>
      </w:r>
    </w:p>
    <w:p w14:paraId="567F6D53" w14:textId="697A9236" w:rsidR="00542543" w:rsidRDefault="00542543" w:rsidP="00542543">
      <w:pPr>
        <w:pStyle w:val="Code"/>
      </w:pPr>
      <w:r>
        <w:t>-</w:t>
      </w:r>
      <w:proofErr w:type="gramStart"/>
      <w:r>
        <w:t>knownSites:dbsnp</w:t>
      </w:r>
      <w:proofErr w:type="gramEnd"/>
      <w:r>
        <w:t xml:space="preserve"> \</w:t>
      </w:r>
    </w:p>
    <w:p w14:paraId="076FDCE9" w14:textId="4CD98E68" w:rsidR="00542543" w:rsidRDefault="00542543" w:rsidP="00542543">
      <w:pPr>
        <w:pStyle w:val="Code"/>
      </w:pPr>
      <w:r>
        <w:t>-</w:t>
      </w:r>
      <w:proofErr w:type="gramStart"/>
      <w:r>
        <w:t>knownSites:mills</w:t>
      </w:r>
      <w:proofErr w:type="gramEnd"/>
      <w:r>
        <w:t xml:space="preserve"> \</w:t>
      </w:r>
    </w:p>
    <w:p w14:paraId="1E480AF8" w14:textId="122C66DC" w:rsidR="00542543" w:rsidRDefault="00542543" w:rsidP="00542543">
      <w:pPr>
        <w:pStyle w:val="Code"/>
      </w:pPr>
      <w:r>
        <w:t>-knownSties:1000g \</w:t>
      </w:r>
    </w:p>
    <w:p w14:paraId="5138FC1B" w14:textId="6BDFC5F4" w:rsidR="00542543" w:rsidRDefault="00542543" w:rsidP="00542543">
      <w:pPr>
        <w:pStyle w:val="Code"/>
      </w:pPr>
      <w:r>
        <w:t>-o father_recal_initial_data.grp</w:t>
      </w:r>
    </w:p>
    <w:p w14:paraId="4C72D199" w14:textId="77777777" w:rsidR="00542543" w:rsidRDefault="00542543" w:rsidP="00542543">
      <w:pPr>
        <w:pStyle w:val="Code"/>
      </w:pPr>
    </w:p>
    <w:p w14:paraId="02BA06A6" w14:textId="64A8C7EF" w:rsidR="00542543" w:rsidRDefault="00124248" w:rsidP="00542543">
      <w:pPr>
        <w:pStyle w:val="Code"/>
      </w:pPr>
      <w:r>
        <w:t>## Second pass</w:t>
      </w:r>
    </w:p>
    <w:p w14:paraId="759A780E" w14:textId="77777777" w:rsidR="00124248" w:rsidRDefault="00124248" w:rsidP="00124248">
      <w:pPr>
        <w:pStyle w:val="Code"/>
      </w:pPr>
      <w:r>
        <w:t>java \</w:t>
      </w:r>
    </w:p>
    <w:p w14:paraId="41FCA856" w14:textId="77777777" w:rsidR="00124248" w:rsidRDefault="00124248" w:rsidP="00124248">
      <w:pPr>
        <w:pStyle w:val="Code"/>
      </w:pPr>
      <w:r>
        <w:t>-jar ../tools/GenomeAnalysisTK-3.5/GenomeAnalysisTK.jar \</w:t>
      </w:r>
    </w:p>
    <w:p w14:paraId="14D2B50D" w14:textId="77777777" w:rsidR="00124248" w:rsidRDefault="00124248" w:rsidP="00124248">
      <w:pPr>
        <w:pStyle w:val="Code"/>
      </w:pPr>
      <w:r>
        <w:t>-T BaseRecalibrator \</w:t>
      </w:r>
    </w:p>
    <w:p w14:paraId="727863F9" w14:textId="77777777" w:rsidR="00124248" w:rsidRDefault="00124248" w:rsidP="00124248">
      <w:pPr>
        <w:pStyle w:val="Code"/>
      </w:pPr>
      <w:r>
        <w:t>-R</w:t>
      </w:r>
      <w:proofErr w:type="gramStart"/>
      <w:r>
        <w:t xml:space="preserve"> ..</w:t>
      </w:r>
      <w:proofErr w:type="gramEnd"/>
      <w:r>
        <w:t>/genome/ucsc.hg19.chr20.fa \</w:t>
      </w:r>
    </w:p>
    <w:p w14:paraId="0FA046C3" w14:textId="77777777" w:rsidR="00124248" w:rsidRDefault="00124248" w:rsidP="00124248">
      <w:pPr>
        <w:pStyle w:val="Code"/>
      </w:pPr>
      <w:r>
        <w:t>-I father_realigned.bam \</w:t>
      </w:r>
    </w:p>
    <w:p w14:paraId="12C771B2" w14:textId="77777777" w:rsidR="00124248" w:rsidRDefault="00124248" w:rsidP="00124248">
      <w:pPr>
        <w:pStyle w:val="Code"/>
      </w:pPr>
      <w:r>
        <w:t>-L chr20:10000000-10200000 \</w:t>
      </w:r>
    </w:p>
    <w:p w14:paraId="54C06884" w14:textId="74766751" w:rsidR="009F5776" w:rsidRDefault="009F5776" w:rsidP="00124248">
      <w:pPr>
        <w:pStyle w:val="Code"/>
      </w:pPr>
      <w:r>
        <w:t>-ped ceuTrio.ped \</w:t>
      </w:r>
    </w:p>
    <w:p w14:paraId="08617EC0" w14:textId="77777777" w:rsidR="00124248" w:rsidRDefault="00124248" w:rsidP="00124248">
      <w:pPr>
        <w:pStyle w:val="Code"/>
      </w:pPr>
      <w:r>
        <w:t>-</w:t>
      </w:r>
      <w:proofErr w:type="gramStart"/>
      <w:r>
        <w:t>knownSites:dbsnp</w:t>
      </w:r>
      <w:proofErr w:type="gramEnd"/>
      <w:r>
        <w:t xml:space="preserve"> \</w:t>
      </w:r>
    </w:p>
    <w:p w14:paraId="1F48515C" w14:textId="77777777" w:rsidR="00124248" w:rsidRDefault="00124248" w:rsidP="00124248">
      <w:pPr>
        <w:pStyle w:val="Code"/>
      </w:pPr>
      <w:r>
        <w:t>-</w:t>
      </w:r>
      <w:proofErr w:type="gramStart"/>
      <w:r>
        <w:t>knownSites:mills</w:t>
      </w:r>
      <w:proofErr w:type="gramEnd"/>
      <w:r>
        <w:t xml:space="preserve"> \</w:t>
      </w:r>
    </w:p>
    <w:p w14:paraId="34660672" w14:textId="77777777" w:rsidR="00124248" w:rsidRDefault="00124248" w:rsidP="00124248">
      <w:pPr>
        <w:pStyle w:val="Code"/>
      </w:pPr>
      <w:r>
        <w:t>-knownSties:1000g \</w:t>
      </w:r>
    </w:p>
    <w:p w14:paraId="56ED98CD" w14:textId="740BDA58" w:rsidR="00124248" w:rsidRDefault="00124248" w:rsidP="00124248">
      <w:pPr>
        <w:pStyle w:val="Code"/>
      </w:pPr>
      <w:r>
        <w:t>-BQSR father_recal_initial_data.grp \</w:t>
      </w:r>
    </w:p>
    <w:p w14:paraId="49121CF4" w14:textId="57FFFA49" w:rsidR="00124248" w:rsidRDefault="00124248" w:rsidP="00124248">
      <w:pPr>
        <w:pStyle w:val="Code"/>
      </w:pPr>
      <w:r>
        <w:t>-o father_recal_final_data.grp</w:t>
      </w:r>
    </w:p>
    <w:p w14:paraId="0B4EAF53" w14:textId="77777777" w:rsidR="00124248" w:rsidRDefault="00124248" w:rsidP="00542543">
      <w:pPr>
        <w:pStyle w:val="Code"/>
      </w:pPr>
    </w:p>
    <w:p w14:paraId="1231BA8F" w14:textId="4CB4EF0C" w:rsidR="00124248" w:rsidRDefault="00124248" w:rsidP="00542543">
      <w:pPr>
        <w:pStyle w:val="Code"/>
      </w:pPr>
      <w:r>
        <w:t>## GATK AnalyzeCovariates</w:t>
      </w:r>
    </w:p>
    <w:p w14:paraId="3FA09979" w14:textId="77777777" w:rsidR="00124248" w:rsidRDefault="00124248" w:rsidP="00124248">
      <w:pPr>
        <w:pStyle w:val="Code"/>
      </w:pPr>
      <w:r>
        <w:t>java \</w:t>
      </w:r>
    </w:p>
    <w:p w14:paraId="0F2C8B7B" w14:textId="77777777" w:rsidR="00124248" w:rsidRDefault="00124248" w:rsidP="00124248">
      <w:pPr>
        <w:pStyle w:val="Code"/>
      </w:pPr>
      <w:r>
        <w:t>-jar ../tools/GenomeAnalysisTK-3.5/GenomeAnalysisTK.jar \</w:t>
      </w:r>
    </w:p>
    <w:p w14:paraId="18CEB2FA" w14:textId="15657AD0" w:rsidR="00124248" w:rsidRDefault="00124248" w:rsidP="00542543">
      <w:pPr>
        <w:pStyle w:val="Code"/>
      </w:pPr>
      <w:r>
        <w:t>-T AnalyzeCovariates \</w:t>
      </w:r>
    </w:p>
    <w:p w14:paraId="3AEF9CF7" w14:textId="3ADCDE0C" w:rsidR="00124248" w:rsidRDefault="00124248" w:rsidP="00542543">
      <w:pPr>
        <w:pStyle w:val="Code"/>
      </w:pPr>
      <w:r>
        <w:t>-R</w:t>
      </w:r>
      <w:proofErr w:type="gramStart"/>
      <w:r>
        <w:t xml:space="preserve"> ..</w:t>
      </w:r>
      <w:proofErr w:type="gramEnd"/>
      <w:r>
        <w:t>/genome/ucsc.hg19.chr20.fa \</w:t>
      </w:r>
    </w:p>
    <w:p w14:paraId="7125312F" w14:textId="040DA134" w:rsidR="00124248" w:rsidRDefault="00124248" w:rsidP="00542543">
      <w:pPr>
        <w:pStyle w:val="Code"/>
      </w:pPr>
      <w:r>
        <w:t>-L chr20:10000000-10200000 \</w:t>
      </w:r>
    </w:p>
    <w:p w14:paraId="7D6686AF" w14:textId="6149D5F1" w:rsidR="009F5776" w:rsidRDefault="009F5776" w:rsidP="00542543">
      <w:pPr>
        <w:pStyle w:val="Code"/>
      </w:pPr>
      <w:r>
        <w:t>-ped ceuTrio.ped \</w:t>
      </w:r>
    </w:p>
    <w:p w14:paraId="463F4382" w14:textId="5C663913" w:rsidR="00124248" w:rsidRDefault="00124248" w:rsidP="00542543">
      <w:pPr>
        <w:pStyle w:val="Code"/>
      </w:pPr>
      <w:r>
        <w:t>-before father_recal_initial_data.grp \</w:t>
      </w:r>
    </w:p>
    <w:p w14:paraId="19EE0C9A" w14:textId="513EA312" w:rsidR="00124248" w:rsidRDefault="00124248" w:rsidP="00542543">
      <w:pPr>
        <w:pStyle w:val="Code"/>
      </w:pPr>
      <w:r>
        <w:t>-after father_recal_final_data.grp \</w:t>
      </w:r>
    </w:p>
    <w:p w14:paraId="58A87288" w14:textId="670ACF82" w:rsidR="00124248" w:rsidRDefault="00124248" w:rsidP="00542543">
      <w:pPr>
        <w:pStyle w:val="Code"/>
      </w:pPr>
      <w:r>
        <w:t>-plots father_recalibration_plots.pdf \</w:t>
      </w:r>
    </w:p>
    <w:p w14:paraId="6B02D74F" w14:textId="181D2A6F" w:rsidR="00124248" w:rsidRDefault="00124248" w:rsidP="00542543">
      <w:pPr>
        <w:pStyle w:val="Code"/>
      </w:pPr>
      <w:r>
        <w:t>-csv father_recalibration_plots.csv</w:t>
      </w:r>
    </w:p>
    <w:p w14:paraId="24C797F4" w14:textId="77777777" w:rsidR="00124248" w:rsidRDefault="00124248" w:rsidP="00542543">
      <w:pPr>
        <w:pStyle w:val="Code"/>
      </w:pPr>
    </w:p>
    <w:p w14:paraId="31F1A00B" w14:textId="0ECB95CF" w:rsidR="00124248" w:rsidRDefault="00124248" w:rsidP="00542543">
      <w:pPr>
        <w:pStyle w:val="Code"/>
      </w:pPr>
      <w:r>
        <w:t>## GATK PrintReads</w:t>
      </w:r>
    </w:p>
    <w:p w14:paraId="5BC6C97F" w14:textId="77777777" w:rsidR="00124248" w:rsidRDefault="00124248" w:rsidP="00124248">
      <w:pPr>
        <w:pStyle w:val="Code"/>
      </w:pPr>
      <w:r>
        <w:t>java \</w:t>
      </w:r>
    </w:p>
    <w:p w14:paraId="742CFC41" w14:textId="77777777" w:rsidR="00124248" w:rsidRDefault="00124248" w:rsidP="00124248">
      <w:pPr>
        <w:pStyle w:val="Code"/>
      </w:pPr>
      <w:r>
        <w:t>-jar ../tools/GenomeAnalysisTK-3.5/GenomeAnalysisTK.jar \</w:t>
      </w:r>
    </w:p>
    <w:p w14:paraId="1D9596EC" w14:textId="403FF243" w:rsidR="00124248" w:rsidRDefault="00124248" w:rsidP="00542543">
      <w:pPr>
        <w:pStyle w:val="Code"/>
      </w:pPr>
      <w:r>
        <w:t>-T PrintReads \</w:t>
      </w:r>
    </w:p>
    <w:p w14:paraId="7CD631C3" w14:textId="0D2A1740" w:rsidR="00124248" w:rsidRDefault="00124248" w:rsidP="00542543">
      <w:pPr>
        <w:pStyle w:val="Code"/>
      </w:pPr>
      <w:r>
        <w:t>-R</w:t>
      </w:r>
      <w:proofErr w:type="gramStart"/>
      <w:r>
        <w:t xml:space="preserve"> ..</w:t>
      </w:r>
      <w:proofErr w:type="gramEnd"/>
      <w:r>
        <w:t>/genome/ucsc.hg19.chr20.fa \</w:t>
      </w:r>
    </w:p>
    <w:p w14:paraId="703DC7E2" w14:textId="535BA135" w:rsidR="00124248" w:rsidRDefault="00124248" w:rsidP="00542543">
      <w:pPr>
        <w:pStyle w:val="Code"/>
      </w:pPr>
      <w:r>
        <w:t>-I father_realigned.bam \</w:t>
      </w:r>
    </w:p>
    <w:p w14:paraId="68A16DD1" w14:textId="13FEE104" w:rsidR="009F5776" w:rsidRDefault="009F5776" w:rsidP="00542543">
      <w:pPr>
        <w:pStyle w:val="Code"/>
      </w:pPr>
      <w:r>
        <w:t>-ped ceuTrio.ped \</w:t>
      </w:r>
    </w:p>
    <w:p w14:paraId="22CAA654" w14:textId="404C49DB" w:rsidR="00124248" w:rsidRDefault="00124248" w:rsidP="00542543">
      <w:pPr>
        <w:pStyle w:val="Code"/>
      </w:pPr>
      <w:r>
        <w:t>-L chr20:10000000-10200000 \</w:t>
      </w:r>
    </w:p>
    <w:p w14:paraId="7D444D09" w14:textId="064A1175" w:rsidR="00124248" w:rsidRDefault="00124248" w:rsidP="00542543">
      <w:pPr>
        <w:pStyle w:val="Code"/>
      </w:pPr>
      <w:r>
        <w:t>-BQSR father_recal_initial_data.grp \</w:t>
      </w:r>
    </w:p>
    <w:p w14:paraId="49BA2C80" w14:textId="628C58A5" w:rsidR="00124248" w:rsidRDefault="00124248" w:rsidP="00542543">
      <w:pPr>
        <w:pStyle w:val="Code"/>
      </w:pPr>
      <w:r>
        <w:t>-o father_recal.bam</w:t>
      </w:r>
    </w:p>
    <w:p w14:paraId="6F97E136" w14:textId="34237783" w:rsidR="001873B6" w:rsidRPr="00320DE7" w:rsidRDefault="001873B6" w:rsidP="001873B6">
      <w:pPr>
        <w:ind w:firstLine="720"/>
        <w:rPr>
          <w:rFonts w:asciiTheme="minorHAnsi" w:hAnsiTheme="minorHAnsi"/>
          <w:sz w:val="18"/>
          <w:szCs w:val="18"/>
        </w:rPr>
      </w:pPr>
      <w:r w:rsidRPr="00320DE7">
        <w:rPr>
          <w:rFonts w:asciiTheme="minorHAnsi" w:hAnsiTheme="minorHAnsi"/>
          <w:sz w:val="18"/>
          <w:szCs w:val="18"/>
        </w:rPr>
        <w:t>***NOTE: for whole genome/exome data, need ‘-knownSites’.  This can be found in their GATK Resource Bundle.</w:t>
      </w:r>
    </w:p>
    <w:p w14:paraId="0CB992C8" w14:textId="63BD489F" w:rsidR="00271175" w:rsidRPr="00320DE7" w:rsidRDefault="00271175" w:rsidP="00400C79">
      <w:pPr>
        <w:rPr>
          <w:rFonts w:asciiTheme="minorHAnsi" w:hAnsiTheme="minorHAnsi"/>
        </w:rPr>
      </w:pPr>
    </w:p>
    <w:p w14:paraId="2621BACD" w14:textId="77081446" w:rsidR="001873B6" w:rsidRPr="00320DE7" w:rsidRDefault="001873B6" w:rsidP="002A1815">
      <w:pPr>
        <w:pStyle w:val="Heading2"/>
      </w:pPr>
      <w:bookmarkStart w:id="11" w:name="_Toc450744626"/>
      <w:r w:rsidRPr="00320DE7">
        <w:lastRenderedPageBreak/>
        <w:t>Variant Discovery Step</w:t>
      </w:r>
      <w:bookmarkEnd w:id="11"/>
    </w:p>
    <w:p w14:paraId="0BFEBE6A" w14:textId="46DB9B16" w:rsidR="001873B6" w:rsidRPr="001873B6" w:rsidRDefault="001873B6" w:rsidP="001873B6">
      <w:pPr>
        <w:jc w:val="center"/>
      </w:pPr>
      <w:r w:rsidRPr="00B07F06">
        <w:rPr>
          <w:noProof/>
        </w:rPr>
        <w:drawing>
          <wp:inline distT="0" distB="0" distL="0" distR="0" wp14:anchorId="71D965C5" wp14:editId="6B3E68C3">
            <wp:extent cx="1956987" cy="3081194"/>
            <wp:effectExtent l="0" t="0" r="0" b="0"/>
            <wp:docPr id="4" name="Picture 1" descr="GATK Best Practices 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ATK Best Practices pipeline.png"/>
                    <pic:cNvPicPr>
                      <a:picLocks noChangeAspect="1"/>
                    </pic:cNvPicPr>
                  </pic:nvPicPr>
                  <pic:blipFill rotWithShape="1">
                    <a:blip r:embed="rId8" cstate="print">
                      <a:extLst>
                        <a:ext uri="{28A0092B-C50C-407E-A947-70E740481C1C}">
                          <a14:useLocalDpi xmlns:a14="http://schemas.microsoft.com/office/drawing/2010/main" val="0"/>
                        </a:ext>
                      </a:extLst>
                    </a:blip>
                    <a:srcRect l="33932" r="33137"/>
                    <a:stretch/>
                  </pic:blipFill>
                  <pic:spPr bwMode="auto">
                    <a:xfrm>
                      <a:off x="0" y="0"/>
                      <a:ext cx="1957280" cy="3081655"/>
                    </a:xfrm>
                    <a:prstGeom prst="rect">
                      <a:avLst/>
                    </a:prstGeom>
                    <a:ln>
                      <a:noFill/>
                    </a:ln>
                    <a:extLst>
                      <a:ext uri="{53640926-AAD7-44D8-BBD7-CCE9431645EC}">
                        <a14:shadowObscured xmlns:a14="http://schemas.microsoft.com/office/drawing/2010/main"/>
                      </a:ext>
                    </a:extLst>
                  </pic:spPr>
                </pic:pic>
              </a:graphicData>
            </a:graphic>
          </wp:inline>
        </w:drawing>
      </w:r>
    </w:p>
    <w:p w14:paraId="4FAC9F47" w14:textId="0E332F08" w:rsidR="001873B6" w:rsidRPr="00320DE7" w:rsidRDefault="001873B6" w:rsidP="00400C79">
      <w:pPr>
        <w:rPr>
          <w:rFonts w:asciiTheme="minorHAnsi" w:hAnsiTheme="minorHAnsi"/>
        </w:rPr>
      </w:pPr>
      <w:r>
        <w:tab/>
      </w:r>
      <w:r w:rsidRPr="00320DE7">
        <w:rPr>
          <w:rFonts w:asciiTheme="minorHAnsi" w:hAnsiTheme="minorHAnsi"/>
        </w:rPr>
        <w:t>Now, we have a cleaned-up aligned BAM file that is ready for variant calling.</w:t>
      </w:r>
    </w:p>
    <w:p w14:paraId="2C673399" w14:textId="77777777" w:rsidR="001873B6" w:rsidRPr="00320DE7" w:rsidRDefault="001873B6" w:rsidP="00400C79">
      <w:pPr>
        <w:rPr>
          <w:rFonts w:asciiTheme="minorHAnsi" w:hAnsiTheme="minorHAnsi"/>
        </w:rPr>
      </w:pPr>
    </w:p>
    <w:p w14:paraId="3D63F355" w14:textId="7E578B7B" w:rsidR="00271175" w:rsidRPr="00320DE7" w:rsidRDefault="001873B6" w:rsidP="002A1815">
      <w:pPr>
        <w:pStyle w:val="Heading3"/>
      </w:pPr>
      <w:bookmarkStart w:id="12" w:name="_Toc450744627"/>
      <w:r w:rsidRPr="00320DE7">
        <w:t>Var. Calling (</w:t>
      </w:r>
      <w:r w:rsidR="00271175" w:rsidRPr="00320DE7">
        <w:t>Haplotype Caller</w:t>
      </w:r>
      <w:r w:rsidRPr="00320DE7">
        <w:t>)</w:t>
      </w:r>
      <w:bookmarkEnd w:id="12"/>
    </w:p>
    <w:p w14:paraId="59F4D608" w14:textId="057048F4" w:rsidR="001873B6" w:rsidRPr="00320DE7" w:rsidRDefault="001873B6" w:rsidP="001873B6">
      <w:pPr>
        <w:ind w:firstLine="720"/>
        <w:rPr>
          <w:rFonts w:asciiTheme="minorHAnsi" w:eastAsia="Times New Roman" w:hAnsiTheme="minorHAnsi"/>
        </w:rPr>
      </w:pPr>
      <w:r w:rsidRPr="00320DE7">
        <w:rPr>
          <w:rFonts w:asciiTheme="minorHAnsi" w:eastAsia="Times New Roman" w:hAnsiTheme="minorHAnsi"/>
          <w:color w:val="333333"/>
          <w:shd w:val="clear" w:color="auto" w:fill="FFFFFF"/>
        </w:rPr>
        <w:t xml:space="preserve">The </w:t>
      </w:r>
      <w:r w:rsidRPr="00755D90">
        <w:rPr>
          <w:rFonts w:ascii="Courier New" w:eastAsia="Times New Roman" w:hAnsi="Courier New" w:cs="Courier New"/>
          <w:color w:val="333333"/>
          <w:shd w:val="clear" w:color="auto" w:fill="FFFFFF"/>
        </w:rPr>
        <w:t>HaplotypeCaller</w:t>
      </w:r>
      <w:r w:rsidRPr="00320DE7">
        <w:rPr>
          <w:rFonts w:asciiTheme="minorHAnsi" w:eastAsia="Times New Roman" w:hAnsiTheme="minorHAnsi"/>
          <w:color w:val="333333"/>
          <w:shd w:val="clear" w:color="auto" w:fill="FFFFFF"/>
        </w:rPr>
        <w:t xml:space="preserve"> is capable of calling SNPs and indels simultaneously via local de-novo assembly of haplotypes in an active region.  In other words, whenever the program encounters a region showing signs of variation, it discards the existing mapping information and completely reassembles the reads in that region.  This allows the </w:t>
      </w:r>
      <w:r w:rsidRPr="00755D90">
        <w:rPr>
          <w:rFonts w:ascii="Courier New" w:eastAsia="Times New Roman" w:hAnsi="Courier New" w:cs="Courier New"/>
          <w:color w:val="333333"/>
          <w:shd w:val="clear" w:color="auto" w:fill="FFFFFF"/>
        </w:rPr>
        <w:t>HaplotypeCaller</w:t>
      </w:r>
      <w:r w:rsidRPr="00320DE7">
        <w:rPr>
          <w:rFonts w:asciiTheme="minorHAnsi" w:eastAsia="Times New Roman" w:hAnsiTheme="minorHAnsi"/>
          <w:color w:val="333333"/>
          <w:shd w:val="clear" w:color="auto" w:fill="FFFFFF"/>
        </w:rPr>
        <w:t xml:space="preserve"> to be more accurate when calling regions that are traditionally difficult to call, for example when they contain different types of variants close to each other.  It also makes the </w:t>
      </w:r>
      <w:r w:rsidRPr="00755D90">
        <w:rPr>
          <w:rFonts w:ascii="Courier New" w:eastAsia="Times New Roman" w:hAnsi="Courier New" w:cs="Courier New"/>
          <w:color w:val="333333"/>
          <w:shd w:val="clear" w:color="auto" w:fill="FFFFFF"/>
        </w:rPr>
        <w:t>HaplotypeCaller</w:t>
      </w:r>
      <w:r w:rsidRPr="00320DE7">
        <w:rPr>
          <w:rFonts w:asciiTheme="minorHAnsi" w:eastAsia="Times New Roman" w:hAnsiTheme="minorHAnsi"/>
          <w:color w:val="333333"/>
          <w:shd w:val="clear" w:color="auto" w:fill="FFFFFF"/>
        </w:rPr>
        <w:t xml:space="preserve"> much better at calling indels than position-based callers like </w:t>
      </w:r>
      <w:r w:rsidRPr="00755D90">
        <w:rPr>
          <w:rFonts w:ascii="Courier New" w:eastAsia="Times New Roman" w:hAnsi="Courier New" w:cs="Courier New"/>
          <w:color w:val="333333"/>
          <w:shd w:val="clear" w:color="auto" w:fill="FFFFFF"/>
        </w:rPr>
        <w:t>UnifiedGenotyper</w:t>
      </w:r>
      <w:r w:rsidRPr="00320DE7">
        <w:rPr>
          <w:rFonts w:asciiTheme="minorHAnsi" w:eastAsia="Times New Roman" w:hAnsiTheme="minorHAnsi"/>
          <w:color w:val="333333"/>
          <w:shd w:val="clear" w:color="auto" w:fill="FFFFFF"/>
        </w:rPr>
        <w:t xml:space="preserve"> (one of GATK</w:t>
      </w:r>
      <w:r w:rsidR="00320DE7" w:rsidRPr="00320DE7">
        <w:rPr>
          <w:rFonts w:asciiTheme="minorHAnsi" w:eastAsia="Times New Roman" w:hAnsiTheme="minorHAnsi"/>
          <w:color w:val="333333"/>
          <w:shd w:val="clear" w:color="auto" w:fill="FFFFFF"/>
        </w:rPr>
        <w:t>s</w:t>
      </w:r>
      <w:r w:rsidRPr="00320DE7">
        <w:rPr>
          <w:rFonts w:asciiTheme="minorHAnsi" w:eastAsia="Times New Roman" w:hAnsiTheme="minorHAnsi"/>
          <w:color w:val="333333"/>
          <w:shd w:val="clear" w:color="auto" w:fill="FFFFFF"/>
        </w:rPr>
        <w:t xml:space="preserve"> other variant calling tools).</w:t>
      </w:r>
    </w:p>
    <w:p w14:paraId="7F8EDEBF" w14:textId="6A7E3D22" w:rsidR="001873B6" w:rsidRPr="001873B6" w:rsidRDefault="001873B6" w:rsidP="00400C79">
      <w:pPr>
        <w:rPr>
          <w:rFonts w:asciiTheme="minorHAnsi" w:hAnsiTheme="minorHAnsi"/>
        </w:rPr>
      </w:pPr>
    </w:p>
    <w:p w14:paraId="3982323E" w14:textId="4EFD3ED4" w:rsidR="00203AC9" w:rsidRDefault="00203AC9" w:rsidP="00203AC9">
      <w:pPr>
        <w:pStyle w:val="Code"/>
      </w:pPr>
      <w:r>
        <w:t>## GATK HaplotypeCaller</w:t>
      </w:r>
    </w:p>
    <w:p w14:paraId="52CE4A17" w14:textId="77777777" w:rsidR="00203AC9" w:rsidRDefault="00203AC9" w:rsidP="00203AC9">
      <w:pPr>
        <w:pStyle w:val="Code"/>
      </w:pPr>
    </w:p>
    <w:p w14:paraId="64602920" w14:textId="7499BF97" w:rsidR="00203AC9" w:rsidRDefault="00203AC9" w:rsidP="00203AC9">
      <w:pPr>
        <w:pStyle w:val="Code"/>
      </w:pPr>
      <w:r>
        <w:t>## Father</w:t>
      </w:r>
    </w:p>
    <w:p w14:paraId="2C10AD4A" w14:textId="77777777" w:rsidR="00203AC9" w:rsidRDefault="00203AC9" w:rsidP="00203AC9">
      <w:pPr>
        <w:pStyle w:val="Code"/>
      </w:pPr>
      <w:r>
        <w:t>java \</w:t>
      </w:r>
    </w:p>
    <w:p w14:paraId="58168FDC" w14:textId="7B7C9930" w:rsidR="00203AC9" w:rsidRDefault="00203AC9" w:rsidP="00203AC9">
      <w:pPr>
        <w:pStyle w:val="Code"/>
      </w:pPr>
      <w:r>
        <w:t>-jar ../tools/GenomeAnalysisTK-3.5/GenomeAnalysisTK.jar \</w:t>
      </w:r>
    </w:p>
    <w:p w14:paraId="760DBBFF" w14:textId="6F9CBB1C" w:rsidR="00203AC9" w:rsidRDefault="00203AC9" w:rsidP="00203AC9">
      <w:pPr>
        <w:pStyle w:val="Code"/>
      </w:pPr>
      <w:r>
        <w:t>-T HaplotypeCaller \</w:t>
      </w:r>
    </w:p>
    <w:p w14:paraId="07F225B1" w14:textId="575ABA49" w:rsidR="00203AC9" w:rsidRDefault="00203AC9" w:rsidP="00203AC9">
      <w:pPr>
        <w:pStyle w:val="Code"/>
      </w:pPr>
      <w:r>
        <w:t>-R</w:t>
      </w:r>
      <w:proofErr w:type="gramStart"/>
      <w:r>
        <w:t xml:space="preserve"> ..</w:t>
      </w:r>
      <w:proofErr w:type="gramEnd"/>
      <w:r>
        <w:t>/genome/ucsc.hg19.chr20.fa \</w:t>
      </w:r>
    </w:p>
    <w:p w14:paraId="6AC309C5" w14:textId="5149329A" w:rsidR="00203AC9" w:rsidRDefault="00203AC9" w:rsidP="00203AC9">
      <w:pPr>
        <w:pStyle w:val="Code"/>
      </w:pPr>
      <w:r>
        <w:t>-I father_realigned.bam \</w:t>
      </w:r>
    </w:p>
    <w:p w14:paraId="4EA955B0" w14:textId="79F00759" w:rsidR="00203AC9" w:rsidRDefault="00203AC9" w:rsidP="00203AC9">
      <w:pPr>
        <w:pStyle w:val="Code"/>
      </w:pPr>
      <w:r>
        <w:t>-L chr20:10000000-10200000 \</w:t>
      </w:r>
    </w:p>
    <w:p w14:paraId="00272CD8" w14:textId="06F4D1E5" w:rsidR="00203AC9" w:rsidRDefault="00203AC9" w:rsidP="00203AC9">
      <w:pPr>
        <w:pStyle w:val="Code"/>
      </w:pPr>
      <w:r>
        <w:t>--genotyping_mode DISCOVERY \</w:t>
      </w:r>
    </w:p>
    <w:p w14:paraId="0856D9F9" w14:textId="17B171CE" w:rsidR="00203AC9" w:rsidRDefault="00203AC9" w:rsidP="00203AC9">
      <w:pPr>
        <w:pStyle w:val="Code"/>
      </w:pPr>
      <w:r>
        <w:t>-stand_emit_conf 10 \</w:t>
      </w:r>
    </w:p>
    <w:p w14:paraId="7924E6A6" w14:textId="5FD55E01" w:rsidR="00203AC9" w:rsidRDefault="00203AC9" w:rsidP="00203AC9">
      <w:pPr>
        <w:pStyle w:val="Code"/>
      </w:pPr>
      <w:r>
        <w:t>-stand_call_conf 30 \</w:t>
      </w:r>
    </w:p>
    <w:p w14:paraId="0D67BD49" w14:textId="43D72945" w:rsidR="00203AC9" w:rsidRDefault="00203AC9" w:rsidP="00203AC9">
      <w:pPr>
        <w:pStyle w:val="Code"/>
      </w:pPr>
      <w:r>
        <w:t>-o father.hc.g.vcf \</w:t>
      </w:r>
    </w:p>
    <w:p w14:paraId="340B141F" w14:textId="280FAF8C" w:rsidR="009F5776" w:rsidRDefault="009F5776" w:rsidP="00203AC9">
      <w:pPr>
        <w:pStyle w:val="Code"/>
      </w:pPr>
      <w:r>
        <w:t>-ped ceuTrio.ped \</w:t>
      </w:r>
    </w:p>
    <w:p w14:paraId="178426F4" w14:textId="6C2E2867" w:rsidR="00203AC9" w:rsidRDefault="005E2E17" w:rsidP="00203AC9">
      <w:pPr>
        <w:pStyle w:val="Code"/>
      </w:pPr>
      <w:r>
        <w:t>--emitRefConfidence GVCF</w:t>
      </w:r>
    </w:p>
    <w:p w14:paraId="6E9884DE" w14:textId="77777777" w:rsidR="005E2E17" w:rsidRDefault="005E2E17" w:rsidP="00203AC9">
      <w:pPr>
        <w:pStyle w:val="Code"/>
      </w:pPr>
    </w:p>
    <w:p w14:paraId="41D0E14B" w14:textId="4663F82B" w:rsidR="005E2E17" w:rsidRDefault="005E2E17" w:rsidP="00203AC9">
      <w:pPr>
        <w:pStyle w:val="Code"/>
      </w:pPr>
      <w:r>
        <w:t>## Mother</w:t>
      </w:r>
    </w:p>
    <w:p w14:paraId="4E67C6A6" w14:textId="77777777" w:rsidR="005E2E17" w:rsidRDefault="005E2E17" w:rsidP="005E2E17">
      <w:pPr>
        <w:pStyle w:val="Code"/>
      </w:pPr>
      <w:r>
        <w:t>java \</w:t>
      </w:r>
    </w:p>
    <w:p w14:paraId="7E3C9B8D" w14:textId="77777777" w:rsidR="005E2E17" w:rsidRDefault="005E2E17" w:rsidP="005E2E17">
      <w:pPr>
        <w:pStyle w:val="Code"/>
      </w:pPr>
      <w:r>
        <w:t>-jar ../tools/GenomeAnalysisTK-3.5/GenomeAnalysisTK.jar \</w:t>
      </w:r>
    </w:p>
    <w:p w14:paraId="76287AD6" w14:textId="77777777" w:rsidR="005E2E17" w:rsidRDefault="005E2E17" w:rsidP="005E2E17">
      <w:pPr>
        <w:pStyle w:val="Code"/>
      </w:pPr>
      <w:r>
        <w:t>-T HaplotypeCaller \</w:t>
      </w:r>
    </w:p>
    <w:p w14:paraId="09FD6572" w14:textId="77777777" w:rsidR="005E2E17" w:rsidRDefault="005E2E17" w:rsidP="005E2E17">
      <w:pPr>
        <w:pStyle w:val="Code"/>
      </w:pPr>
      <w:r>
        <w:lastRenderedPageBreak/>
        <w:t>-R</w:t>
      </w:r>
      <w:proofErr w:type="gramStart"/>
      <w:r>
        <w:t xml:space="preserve"> ..</w:t>
      </w:r>
      <w:proofErr w:type="gramEnd"/>
      <w:r>
        <w:t>/genome/ucsc.hg19.chr20.fa \</w:t>
      </w:r>
    </w:p>
    <w:p w14:paraId="59298A13" w14:textId="7819F794" w:rsidR="005E2E17" w:rsidRDefault="005E2E17" w:rsidP="005E2E17">
      <w:pPr>
        <w:pStyle w:val="Code"/>
      </w:pPr>
      <w:r>
        <w:t>-I mother_realigned.bam \</w:t>
      </w:r>
    </w:p>
    <w:p w14:paraId="29A2D591" w14:textId="77777777" w:rsidR="005E2E17" w:rsidRDefault="005E2E17" w:rsidP="005E2E17">
      <w:pPr>
        <w:pStyle w:val="Code"/>
      </w:pPr>
      <w:r>
        <w:t>-L chr20:10000000-10200000 \</w:t>
      </w:r>
    </w:p>
    <w:p w14:paraId="66E7ED45" w14:textId="77777777" w:rsidR="005E2E17" w:rsidRDefault="005E2E17" w:rsidP="005E2E17">
      <w:pPr>
        <w:pStyle w:val="Code"/>
      </w:pPr>
      <w:r>
        <w:t>--genotyping_mode DISCOVERY \</w:t>
      </w:r>
    </w:p>
    <w:p w14:paraId="6A8668D9" w14:textId="77777777" w:rsidR="005E2E17" w:rsidRDefault="005E2E17" w:rsidP="005E2E17">
      <w:pPr>
        <w:pStyle w:val="Code"/>
      </w:pPr>
      <w:r>
        <w:t>-stand_emit_conf 10 \</w:t>
      </w:r>
    </w:p>
    <w:p w14:paraId="4171458B" w14:textId="77777777" w:rsidR="005E2E17" w:rsidRDefault="005E2E17" w:rsidP="005E2E17">
      <w:pPr>
        <w:pStyle w:val="Code"/>
      </w:pPr>
      <w:r>
        <w:t>-stand_call_conf 30 \</w:t>
      </w:r>
    </w:p>
    <w:p w14:paraId="3185B0E0" w14:textId="6C96CF9B" w:rsidR="005E2E17" w:rsidRDefault="005E2E17" w:rsidP="005E2E17">
      <w:pPr>
        <w:pStyle w:val="Code"/>
      </w:pPr>
      <w:r>
        <w:t>-o mother.hc.g.vcf \</w:t>
      </w:r>
    </w:p>
    <w:p w14:paraId="7CCE4FDE" w14:textId="11DAF8D4" w:rsidR="009F5776" w:rsidRDefault="009F5776" w:rsidP="005E2E17">
      <w:pPr>
        <w:pStyle w:val="Code"/>
      </w:pPr>
      <w:r>
        <w:t>-ped ceuTrio.ped \</w:t>
      </w:r>
    </w:p>
    <w:p w14:paraId="70DF50DF" w14:textId="77777777" w:rsidR="005E2E17" w:rsidRDefault="005E2E17" w:rsidP="005E2E17">
      <w:pPr>
        <w:pStyle w:val="Code"/>
      </w:pPr>
      <w:r>
        <w:t>--emitRefConfidence GVCF</w:t>
      </w:r>
    </w:p>
    <w:p w14:paraId="055FC70D" w14:textId="77777777" w:rsidR="005E2E17" w:rsidRDefault="005E2E17" w:rsidP="00203AC9">
      <w:pPr>
        <w:pStyle w:val="Code"/>
      </w:pPr>
    </w:p>
    <w:p w14:paraId="0A9EB126" w14:textId="3C0CCEAE" w:rsidR="005E2E17" w:rsidRDefault="005E2E17" w:rsidP="00203AC9">
      <w:pPr>
        <w:pStyle w:val="Code"/>
      </w:pPr>
      <w:r>
        <w:t>## Son</w:t>
      </w:r>
    </w:p>
    <w:p w14:paraId="5261B9D5" w14:textId="77777777" w:rsidR="005E2E17" w:rsidRDefault="005E2E17" w:rsidP="005E2E17">
      <w:pPr>
        <w:pStyle w:val="Code"/>
      </w:pPr>
      <w:r>
        <w:t>java \</w:t>
      </w:r>
    </w:p>
    <w:p w14:paraId="0A230B4E" w14:textId="77777777" w:rsidR="005E2E17" w:rsidRDefault="005E2E17" w:rsidP="005E2E17">
      <w:pPr>
        <w:pStyle w:val="Code"/>
      </w:pPr>
      <w:r>
        <w:t>-jar ../tools/GenomeAnalysisTK-3.5/GenomeAnalysisTK.jar \</w:t>
      </w:r>
    </w:p>
    <w:p w14:paraId="7D756A87" w14:textId="77777777" w:rsidR="005E2E17" w:rsidRDefault="005E2E17" w:rsidP="005E2E17">
      <w:pPr>
        <w:pStyle w:val="Code"/>
      </w:pPr>
      <w:r>
        <w:t>-T HaplotypeCaller \</w:t>
      </w:r>
    </w:p>
    <w:p w14:paraId="1C84A9EB" w14:textId="77777777" w:rsidR="005E2E17" w:rsidRDefault="005E2E17" w:rsidP="005E2E17">
      <w:pPr>
        <w:pStyle w:val="Code"/>
      </w:pPr>
      <w:r>
        <w:t>-R</w:t>
      </w:r>
      <w:proofErr w:type="gramStart"/>
      <w:r>
        <w:t xml:space="preserve"> ..</w:t>
      </w:r>
      <w:proofErr w:type="gramEnd"/>
      <w:r>
        <w:t>/genome/ucsc.hg19.chr20.fa \</w:t>
      </w:r>
    </w:p>
    <w:p w14:paraId="28774D00" w14:textId="5EB453DB" w:rsidR="005E2E17" w:rsidRDefault="005E2E17" w:rsidP="005E2E17">
      <w:pPr>
        <w:pStyle w:val="Code"/>
      </w:pPr>
      <w:r>
        <w:t>-I son_realigned.bam \</w:t>
      </w:r>
    </w:p>
    <w:p w14:paraId="03D1CE6C" w14:textId="77777777" w:rsidR="005E2E17" w:rsidRDefault="005E2E17" w:rsidP="005E2E17">
      <w:pPr>
        <w:pStyle w:val="Code"/>
      </w:pPr>
      <w:r>
        <w:t>-L chr20:10000000-10200000 \</w:t>
      </w:r>
    </w:p>
    <w:p w14:paraId="22E8BB69" w14:textId="77777777" w:rsidR="005E2E17" w:rsidRDefault="005E2E17" w:rsidP="005E2E17">
      <w:pPr>
        <w:pStyle w:val="Code"/>
      </w:pPr>
      <w:r>
        <w:t>--genotyping_mode DISCOVERY \</w:t>
      </w:r>
    </w:p>
    <w:p w14:paraId="556A6B22" w14:textId="77777777" w:rsidR="005E2E17" w:rsidRDefault="005E2E17" w:rsidP="005E2E17">
      <w:pPr>
        <w:pStyle w:val="Code"/>
      </w:pPr>
      <w:r>
        <w:t>-stand_emit_conf 10 \</w:t>
      </w:r>
    </w:p>
    <w:p w14:paraId="6E9CD5D5" w14:textId="77777777" w:rsidR="005E2E17" w:rsidRDefault="005E2E17" w:rsidP="005E2E17">
      <w:pPr>
        <w:pStyle w:val="Code"/>
      </w:pPr>
      <w:r>
        <w:t>-stand_call_conf 30 \</w:t>
      </w:r>
    </w:p>
    <w:p w14:paraId="11C44E75" w14:textId="2C9DDCF8" w:rsidR="005E2E17" w:rsidRDefault="005E2E17" w:rsidP="005E2E17">
      <w:pPr>
        <w:pStyle w:val="Code"/>
      </w:pPr>
      <w:r>
        <w:t>-o son.hc.g.vcf \</w:t>
      </w:r>
    </w:p>
    <w:p w14:paraId="18889630" w14:textId="4AF6799E" w:rsidR="009F5776" w:rsidRDefault="009F5776" w:rsidP="005E2E17">
      <w:pPr>
        <w:pStyle w:val="Code"/>
      </w:pPr>
      <w:r>
        <w:t>-ped ceuTrio.ped \</w:t>
      </w:r>
    </w:p>
    <w:p w14:paraId="33029E92" w14:textId="77777777" w:rsidR="005E2E17" w:rsidRDefault="005E2E17" w:rsidP="005E2E17">
      <w:pPr>
        <w:pStyle w:val="Code"/>
      </w:pPr>
      <w:r>
        <w:t>--emitRefConfidence GVCF</w:t>
      </w:r>
    </w:p>
    <w:p w14:paraId="04FEBFB2" w14:textId="77777777" w:rsidR="005E2E17" w:rsidRPr="00203AC9" w:rsidRDefault="005E2E17" w:rsidP="00203AC9">
      <w:pPr>
        <w:pStyle w:val="Code"/>
      </w:pPr>
    </w:p>
    <w:p w14:paraId="5BF87834" w14:textId="09C44122" w:rsidR="00320DE7" w:rsidRPr="004D59F7" w:rsidRDefault="00320DE7" w:rsidP="00320DE7">
      <w:pPr>
        <w:ind w:firstLine="720"/>
        <w:rPr>
          <w:rFonts w:asciiTheme="minorHAnsi" w:hAnsiTheme="minorHAnsi"/>
          <w:sz w:val="18"/>
          <w:szCs w:val="18"/>
        </w:rPr>
      </w:pPr>
      <w:r w:rsidRPr="004D59F7">
        <w:rPr>
          <w:rFonts w:asciiTheme="minorHAnsi" w:hAnsiTheme="minorHAnsi"/>
          <w:sz w:val="18"/>
          <w:szCs w:val="18"/>
        </w:rPr>
        <w:t>***NOTE: For whole genome</w:t>
      </w:r>
      <w:r w:rsidR="004D59F7">
        <w:rPr>
          <w:rFonts w:asciiTheme="minorHAnsi" w:hAnsiTheme="minorHAnsi"/>
          <w:sz w:val="18"/>
          <w:szCs w:val="18"/>
        </w:rPr>
        <w:t xml:space="preserve">/exome data, </w:t>
      </w:r>
      <w:r w:rsidRPr="004D59F7">
        <w:rPr>
          <w:rFonts w:asciiTheme="minorHAnsi" w:hAnsiTheme="minorHAnsi"/>
          <w:sz w:val="18"/>
          <w:szCs w:val="18"/>
        </w:rPr>
        <w:t>use ‘-dbsnp’</w:t>
      </w:r>
      <w:r w:rsidR="004D59F7">
        <w:rPr>
          <w:rFonts w:asciiTheme="minorHAnsi" w:hAnsiTheme="minorHAnsi"/>
          <w:sz w:val="18"/>
          <w:szCs w:val="18"/>
        </w:rPr>
        <w:t>.  This can be found in their GATK Resource Bundle.</w:t>
      </w:r>
    </w:p>
    <w:p w14:paraId="66284EA3" w14:textId="4DB07E94" w:rsidR="00320DE7" w:rsidRPr="004D59F7" w:rsidRDefault="00320DE7" w:rsidP="00320DE7">
      <w:pPr>
        <w:rPr>
          <w:rFonts w:asciiTheme="minorHAnsi" w:hAnsiTheme="minorHAnsi"/>
          <w:sz w:val="18"/>
          <w:szCs w:val="18"/>
        </w:rPr>
      </w:pPr>
      <w:r w:rsidRPr="004D59F7">
        <w:rPr>
          <w:rFonts w:asciiTheme="minorHAnsi" w:hAnsiTheme="minorHAnsi"/>
          <w:sz w:val="18"/>
          <w:szCs w:val="18"/>
        </w:rPr>
        <w:tab/>
        <w:t>***NOTE: For whole genome</w:t>
      </w:r>
      <w:r w:rsidR="004D59F7">
        <w:rPr>
          <w:rFonts w:asciiTheme="minorHAnsi" w:hAnsiTheme="minorHAnsi"/>
          <w:sz w:val="18"/>
          <w:szCs w:val="18"/>
        </w:rPr>
        <w:t>/exome data</w:t>
      </w:r>
      <w:r w:rsidRPr="004D59F7">
        <w:rPr>
          <w:rFonts w:asciiTheme="minorHAnsi" w:hAnsiTheme="minorHAnsi"/>
          <w:sz w:val="18"/>
          <w:szCs w:val="18"/>
        </w:rPr>
        <w:t>, use ‘*_recal.bam’ file</w:t>
      </w:r>
      <w:r w:rsidR="004D59F7">
        <w:rPr>
          <w:rFonts w:asciiTheme="minorHAnsi" w:hAnsiTheme="minorHAnsi"/>
          <w:sz w:val="18"/>
          <w:szCs w:val="18"/>
        </w:rPr>
        <w:t xml:space="preserve"> instead of the ‘*_realigned.bam’ file.</w:t>
      </w:r>
    </w:p>
    <w:p w14:paraId="28E92CF2" w14:textId="77777777" w:rsidR="005771BB" w:rsidRDefault="005771BB" w:rsidP="005771BB">
      <w:pPr>
        <w:rPr>
          <w:rFonts w:asciiTheme="minorHAnsi" w:hAnsiTheme="minorHAnsi"/>
        </w:rPr>
      </w:pPr>
    </w:p>
    <w:p w14:paraId="5E08BB85" w14:textId="77777777" w:rsidR="005771BB" w:rsidRPr="00320DE7" w:rsidRDefault="005771BB" w:rsidP="005771BB">
      <w:pPr>
        <w:ind w:firstLine="720"/>
        <w:rPr>
          <w:rFonts w:asciiTheme="minorHAnsi" w:hAnsiTheme="minorHAnsi"/>
        </w:rPr>
      </w:pPr>
      <w:r w:rsidRPr="00320DE7">
        <w:rPr>
          <w:rFonts w:asciiTheme="minorHAnsi" w:hAnsiTheme="minorHAnsi"/>
        </w:rPr>
        <w:t>Here’s a brief explanation of the options used:</w:t>
      </w:r>
    </w:p>
    <w:tbl>
      <w:tblPr>
        <w:tblStyle w:val="PlainTable1"/>
        <w:tblW w:w="0" w:type="auto"/>
        <w:tblLook w:val="04A0" w:firstRow="1" w:lastRow="0" w:firstColumn="1" w:lastColumn="0" w:noHBand="0" w:noVBand="1"/>
      </w:tblPr>
      <w:tblGrid>
        <w:gridCol w:w="4675"/>
        <w:gridCol w:w="4675"/>
      </w:tblGrid>
      <w:tr w:rsidR="005771BB" w:rsidRPr="00320DE7" w14:paraId="4958B017" w14:textId="77777777" w:rsidTr="00C6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0EB3DD" w14:textId="77777777" w:rsidR="005771BB" w:rsidRPr="00320DE7" w:rsidRDefault="005771BB" w:rsidP="00C66E54">
            <w:pPr>
              <w:rPr>
                <w:rFonts w:asciiTheme="minorHAnsi" w:hAnsiTheme="minorHAnsi"/>
                <w:sz w:val="18"/>
                <w:szCs w:val="18"/>
              </w:rPr>
            </w:pPr>
            <w:r w:rsidRPr="00320DE7">
              <w:rPr>
                <w:rFonts w:asciiTheme="minorHAnsi" w:hAnsiTheme="minorHAnsi"/>
                <w:sz w:val="18"/>
                <w:szCs w:val="18"/>
              </w:rPr>
              <w:t>Option</w:t>
            </w:r>
          </w:p>
        </w:tc>
        <w:tc>
          <w:tcPr>
            <w:tcW w:w="4675" w:type="dxa"/>
          </w:tcPr>
          <w:p w14:paraId="1F16D0E5" w14:textId="77777777" w:rsidR="005771BB" w:rsidRPr="00320DE7" w:rsidRDefault="005771BB" w:rsidP="00C66E5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Description</w:t>
            </w:r>
          </w:p>
        </w:tc>
      </w:tr>
      <w:tr w:rsidR="005771BB" w:rsidRPr="000D3D81" w14:paraId="3D196527" w14:textId="77777777" w:rsidTr="00C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684675" w14:textId="77777777" w:rsidR="005771BB" w:rsidRPr="000D3D81" w:rsidRDefault="005771BB" w:rsidP="00C66E54">
            <w:pPr>
              <w:rPr>
                <w:rFonts w:ascii="Courier New" w:hAnsi="Courier New" w:cs="Courier New"/>
                <w:sz w:val="18"/>
                <w:szCs w:val="18"/>
              </w:rPr>
            </w:pPr>
            <w:r w:rsidRPr="000D3D81">
              <w:rPr>
                <w:rFonts w:ascii="Courier New" w:hAnsi="Courier New" w:cs="Courier New"/>
                <w:sz w:val="18"/>
                <w:szCs w:val="18"/>
              </w:rPr>
              <w:t>-T</w:t>
            </w:r>
          </w:p>
        </w:tc>
        <w:tc>
          <w:tcPr>
            <w:tcW w:w="4675" w:type="dxa"/>
          </w:tcPr>
          <w:p w14:paraId="3D63EA1E" w14:textId="77777777" w:rsidR="005771BB" w:rsidRPr="00320DE7" w:rsidRDefault="005771BB" w:rsidP="00C66E5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Name of the tool to run</w:t>
            </w:r>
          </w:p>
        </w:tc>
      </w:tr>
      <w:tr w:rsidR="005771BB" w:rsidRPr="000D3D81" w14:paraId="46C6357A" w14:textId="77777777" w:rsidTr="00C66E54">
        <w:tc>
          <w:tcPr>
            <w:cnfStyle w:val="001000000000" w:firstRow="0" w:lastRow="0" w:firstColumn="1" w:lastColumn="0" w:oddVBand="0" w:evenVBand="0" w:oddHBand="0" w:evenHBand="0" w:firstRowFirstColumn="0" w:firstRowLastColumn="0" w:lastRowFirstColumn="0" w:lastRowLastColumn="0"/>
            <w:tcW w:w="4675" w:type="dxa"/>
          </w:tcPr>
          <w:p w14:paraId="124A645C" w14:textId="77777777" w:rsidR="005771BB" w:rsidRPr="000D3D81" w:rsidRDefault="005771BB" w:rsidP="00C66E54">
            <w:pPr>
              <w:rPr>
                <w:rFonts w:ascii="Courier New" w:hAnsi="Courier New" w:cs="Courier New"/>
                <w:sz w:val="18"/>
                <w:szCs w:val="18"/>
              </w:rPr>
            </w:pPr>
            <w:r w:rsidRPr="000D3D81">
              <w:rPr>
                <w:rFonts w:ascii="Courier New" w:hAnsi="Courier New" w:cs="Courier New"/>
                <w:sz w:val="18"/>
                <w:szCs w:val="18"/>
              </w:rPr>
              <w:t>-R</w:t>
            </w:r>
          </w:p>
        </w:tc>
        <w:tc>
          <w:tcPr>
            <w:tcW w:w="4675" w:type="dxa"/>
          </w:tcPr>
          <w:p w14:paraId="4AF8D312" w14:textId="77777777" w:rsidR="005771BB" w:rsidRPr="00320DE7" w:rsidRDefault="005771BB" w:rsidP="00C66E5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Reference sequence file</w:t>
            </w:r>
          </w:p>
        </w:tc>
      </w:tr>
      <w:tr w:rsidR="005771BB" w:rsidRPr="000D3D81" w14:paraId="517BCA2C" w14:textId="77777777" w:rsidTr="00C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FE5E4A" w14:textId="77777777" w:rsidR="005771BB" w:rsidRPr="000D3D81" w:rsidRDefault="005771BB" w:rsidP="00C66E54">
            <w:pPr>
              <w:rPr>
                <w:rFonts w:ascii="Courier New" w:hAnsi="Courier New" w:cs="Courier New"/>
                <w:sz w:val="18"/>
                <w:szCs w:val="18"/>
              </w:rPr>
            </w:pPr>
            <w:r w:rsidRPr="000D3D81">
              <w:rPr>
                <w:rFonts w:ascii="Courier New" w:hAnsi="Courier New" w:cs="Courier New"/>
                <w:sz w:val="18"/>
                <w:szCs w:val="18"/>
              </w:rPr>
              <w:t>-I</w:t>
            </w:r>
          </w:p>
        </w:tc>
        <w:tc>
          <w:tcPr>
            <w:tcW w:w="4675" w:type="dxa"/>
          </w:tcPr>
          <w:p w14:paraId="057415FA" w14:textId="77777777" w:rsidR="005771BB" w:rsidRPr="00320DE7" w:rsidRDefault="005771BB" w:rsidP="00C66E5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Input file containing sequence data (BAM or CRAM)</w:t>
            </w:r>
          </w:p>
        </w:tc>
      </w:tr>
      <w:tr w:rsidR="005771BB" w:rsidRPr="000D3D81" w14:paraId="1296E10C" w14:textId="77777777" w:rsidTr="00C66E54">
        <w:tc>
          <w:tcPr>
            <w:cnfStyle w:val="001000000000" w:firstRow="0" w:lastRow="0" w:firstColumn="1" w:lastColumn="0" w:oddVBand="0" w:evenVBand="0" w:oddHBand="0" w:evenHBand="0" w:firstRowFirstColumn="0" w:firstRowLastColumn="0" w:lastRowFirstColumn="0" w:lastRowLastColumn="0"/>
            <w:tcW w:w="4675" w:type="dxa"/>
          </w:tcPr>
          <w:p w14:paraId="1507D639" w14:textId="5C35916F" w:rsidR="005771BB" w:rsidRPr="000D3D81" w:rsidRDefault="005771BB" w:rsidP="005771BB">
            <w:pPr>
              <w:rPr>
                <w:rFonts w:ascii="Courier New" w:hAnsi="Courier New" w:cs="Courier New"/>
                <w:sz w:val="18"/>
                <w:szCs w:val="18"/>
              </w:rPr>
            </w:pPr>
            <w:r w:rsidRPr="000D3D81">
              <w:rPr>
                <w:rFonts w:ascii="Courier New" w:hAnsi="Courier New" w:cs="Courier New"/>
                <w:sz w:val="18"/>
                <w:szCs w:val="18"/>
              </w:rPr>
              <w:t>-</w:t>
            </w:r>
            <w:r>
              <w:rPr>
                <w:rFonts w:ascii="Courier New" w:hAnsi="Courier New" w:cs="Courier New"/>
                <w:sz w:val="18"/>
                <w:szCs w:val="18"/>
              </w:rPr>
              <w:t>L</w:t>
            </w:r>
          </w:p>
        </w:tc>
        <w:tc>
          <w:tcPr>
            <w:tcW w:w="4675" w:type="dxa"/>
          </w:tcPr>
          <w:p w14:paraId="68B2132F" w14:textId="34F7AD61" w:rsidR="005771BB" w:rsidRPr="00320DE7" w:rsidRDefault="005771BB" w:rsidP="00C66E5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20DE7">
              <w:rPr>
                <w:rFonts w:asciiTheme="minorHAnsi" w:hAnsiTheme="minorHAnsi"/>
                <w:sz w:val="18"/>
                <w:szCs w:val="18"/>
              </w:rPr>
              <w:t>One or more genomic intervals over which to operate</w:t>
            </w:r>
          </w:p>
        </w:tc>
      </w:tr>
      <w:tr w:rsidR="005771BB" w:rsidRPr="000D3D81" w14:paraId="2E5C605A" w14:textId="77777777" w:rsidTr="00C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443D36" w14:textId="284C99D0" w:rsidR="005771BB" w:rsidRPr="000D3D81" w:rsidRDefault="005771BB" w:rsidP="00C66E54">
            <w:pPr>
              <w:rPr>
                <w:rFonts w:ascii="Courier New" w:hAnsi="Courier New" w:cs="Courier New"/>
                <w:sz w:val="18"/>
                <w:szCs w:val="18"/>
              </w:rPr>
            </w:pPr>
            <w:r>
              <w:rPr>
                <w:rFonts w:ascii="Courier New" w:hAnsi="Courier New" w:cs="Courier New"/>
                <w:sz w:val="18"/>
                <w:szCs w:val="18"/>
              </w:rPr>
              <w:t>--genotyping_mode</w:t>
            </w:r>
          </w:p>
        </w:tc>
        <w:tc>
          <w:tcPr>
            <w:tcW w:w="4675" w:type="dxa"/>
          </w:tcPr>
          <w:p w14:paraId="71ED0EC4" w14:textId="1CC32F7E" w:rsidR="005771BB" w:rsidRPr="00320DE7" w:rsidRDefault="005771BB" w:rsidP="00C66E5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Specifies how to determine the alternate alleles to use for genotyping</w:t>
            </w:r>
          </w:p>
        </w:tc>
      </w:tr>
      <w:tr w:rsidR="005771BB" w:rsidRPr="000D3D81" w14:paraId="48192D6E" w14:textId="77777777" w:rsidTr="005771BB">
        <w:trPr>
          <w:trHeight w:val="242"/>
        </w:trPr>
        <w:tc>
          <w:tcPr>
            <w:cnfStyle w:val="001000000000" w:firstRow="0" w:lastRow="0" w:firstColumn="1" w:lastColumn="0" w:oddVBand="0" w:evenVBand="0" w:oddHBand="0" w:evenHBand="0" w:firstRowFirstColumn="0" w:firstRowLastColumn="0" w:lastRowFirstColumn="0" w:lastRowLastColumn="0"/>
            <w:tcW w:w="4675" w:type="dxa"/>
          </w:tcPr>
          <w:p w14:paraId="78B4B11F" w14:textId="08F0A73C" w:rsidR="005771BB" w:rsidRDefault="005771BB" w:rsidP="00C66E54">
            <w:pPr>
              <w:rPr>
                <w:rFonts w:ascii="Courier New" w:hAnsi="Courier New" w:cs="Courier New"/>
                <w:sz w:val="18"/>
                <w:szCs w:val="18"/>
              </w:rPr>
            </w:pPr>
            <w:r>
              <w:rPr>
                <w:rFonts w:ascii="Courier New" w:hAnsi="Courier New" w:cs="Courier New"/>
                <w:sz w:val="18"/>
                <w:szCs w:val="18"/>
              </w:rPr>
              <w:t>-stand_emit_conf</w:t>
            </w:r>
          </w:p>
        </w:tc>
        <w:tc>
          <w:tcPr>
            <w:tcW w:w="4675" w:type="dxa"/>
          </w:tcPr>
          <w:p w14:paraId="46FBE1FB" w14:textId="0701B2AB" w:rsidR="005771BB" w:rsidRPr="00320DE7" w:rsidRDefault="005771BB" w:rsidP="00C66E5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The minimum phred-scaled confidence threshold at which variants should be emitted (and filtered with LowQual if less than the calling threshold)</w:t>
            </w:r>
          </w:p>
        </w:tc>
      </w:tr>
      <w:tr w:rsidR="005771BB" w:rsidRPr="000D3D81" w14:paraId="308CCF30" w14:textId="77777777" w:rsidTr="00C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4C291F" w14:textId="24F5246E" w:rsidR="005771BB" w:rsidRDefault="005771BB" w:rsidP="00C66E54">
            <w:pPr>
              <w:rPr>
                <w:rFonts w:ascii="Courier New" w:hAnsi="Courier New" w:cs="Courier New"/>
                <w:sz w:val="18"/>
                <w:szCs w:val="18"/>
              </w:rPr>
            </w:pPr>
            <w:r>
              <w:rPr>
                <w:rFonts w:ascii="Courier New" w:hAnsi="Courier New" w:cs="Courier New"/>
                <w:sz w:val="18"/>
                <w:szCs w:val="18"/>
              </w:rPr>
              <w:t>-stand_call_conf</w:t>
            </w:r>
          </w:p>
        </w:tc>
        <w:tc>
          <w:tcPr>
            <w:tcW w:w="4675" w:type="dxa"/>
          </w:tcPr>
          <w:p w14:paraId="1DD286DF" w14:textId="672FFEF2" w:rsidR="005771BB" w:rsidRPr="00320DE7" w:rsidRDefault="005771BB" w:rsidP="00C66E5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The minimum phred-scaled confidence threshold at which variants should be called</w:t>
            </w:r>
          </w:p>
        </w:tc>
      </w:tr>
      <w:tr w:rsidR="005771BB" w:rsidRPr="000D3D81" w14:paraId="77949603" w14:textId="77777777" w:rsidTr="00C66E54">
        <w:tc>
          <w:tcPr>
            <w:cnfStyle w:val="001000000000" w:firstRow="0" w:lastRow="0" w:firstColumn="1" w:lastColumn="0" w:oddVBand="0" w:evenVBand="0" w:oddHBand="0" w:evenHBand="0" w:firstRowFirstColumn="0" w:firstRowLastColumn="0" w:lastRowFirstColumn="0" w:lastRowLastColumn="0"/>
            <w:tcW w:w="4675" w:type="dxa"/>
          </w:tcPr>
          <w:p w14:paraId="5E4BD508" w14:textId="1A4BD7E5" w:rsidR="005771BB" w:rsidRDefault="005771BB" w:rsidP="00C66E54">
            <w:pPr>
              <w:rPr>
                <w:rFonts w:ascii="Courier New" w:hAnsi="Courier New" w:cs="Courier New"/>
                <w:sz w:val="18"/>
                <w:szCs w:val="18"/>
              </w:rPr>
            </w:pPr>
            <w:r>
              <w:rPr>
                <w:rFonts w:ascii="Courier New" w:hAnsi="Courier New" w:cs="Courier New"/>
                <w:sz w:val="18"/>
                <w:szCs w:val="18"/>
              </w:rPr>
              <w:t>-o</w:t>
            </w:r>
          </w:p>
        </w:tc>
        <w:tc>
          <w:tcPr>
            <w:tcW w:w="4675" w:type="dxa"/>
          </w:tcPr>
          <w:p w14:paraId="1E38795D" w14:textId="375465ED" w:rsidR="005771BB" w:rsidRPr="00320DE7" w:rsidRDefault="005771BB" w:rsidP="00C66E5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Output file</w:t>
            </w:r>
          </w:p>
        </w:tc>
      </w:tr>
      <w:tr w:rsidR="009F5776" w:rsidRPr="000D3D81" w14:paraId="0A31702A" w14:textId="77777777" w:rsidTr="00C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74E79C" w14:textId="25A8A9CA" w:rsidR="009F5776" w:rsidRDefault="009F5776" w:rsidP="00C66E54">
            <w:pPr>
              <w:rPr>
                <w:rFonts w:ascii="Courier New" w:hAnsi="Courier New" w:cs="Courier New"/>
                <w:sz w:val="18"/>
                <w:szCs w:val="18"/>
              </w:rPr>
            </w:pPr>
            <w:r>
              <w:rPr>
                <w:rFonts w:ascii="Courier New" w:hAnsi="Courier New" w:cs="Courier New"/>
                <w:sz w:val="18"/>
                <w:szCs w:val="18"/>
              </w:rPr>
              <w:t>-ped</w:t>
            </w:r>
          </w:p>
        </w:tc>
        <w:tc>
          <w:tcPr>
            <w:tcW w:w="4675" w:type="dxa"/>
          </w:tcPr>
          <w:p w14:paraId="0FE61E9F" w14:textId="52867C81" w:rsidR="009F5776" w:rsidRDefault="009F5776" w:rsidP="00C66E5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Input file containing pedigree information</w:t>
            </w:r>
          </w:p>
        </w:tc>
      </w:tr>
      <w:tr w:rsidR="005771BB" w:rsidRPr="000D3D81" w14:paraId="276CE929" w14:textId="77777777" w:rsidTr="00C66E54">
        <w:tc>
          <w:tcPr>
            <w:cnfStyle w:val="001000000000" w:firstRow="0" w:lastRow="0" w:firstColumn="1" w:lastColumn="0" w:oddVBand="0" w:evenVBand="0" w:oddHBand="0" w:evenHBand="0" w:firstRowFirstColumn="0" w:firstRowLastColumn="0" w:lastRowFirstColumn="0" w:lastRowLastColumn="0"/>
            <w:tcW w:w="4675" w:type="dxa"/>
          </w:tcPr>
          <w:p w14:paraId="34EE5554" w14:textId="18398C82" w:rsidR="005771BB" w:rsidRDefault="005771BB" w:rsidP="00C66E54">
            <w:pPr>
              <w:rPr>
                <w:rFonts w:ascii="Courier New" w:hAnsi="Courier New" w:cs="Courier New"/>
                <w:sz w:val="18"/>
                <w:szCs w:val="18"/>
              </w:rPr>
            </w:pPr>
            <w:r>
              <w:rPr>
                <w:rFonts w:ascii="Courier New" w:hAnsi="Courier New" w:cs="Courier New"/>
                <w:sz w:val="18"/>
                <w:szCs w:val="18"/>
              </w:rPr>
              <w:t>--emitRefConfidence</w:t>
            </w:r>
          </w:p>
        </w:tc>
        <w:tc>
          <w:tcPr>
            <w:tcW w:w="4675" w:type="dxa"/>
          </w:tcPr>
          <w:p w14:paraId="364C47D8" w14:textId="3BD71109" w:rsidR="005771BB" w:rsidRPr="00320DE7" w:rsidRDefault="005771BB" w:rsidP="00C66E5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Mode for emitting reference confidence scores</w:t>
            </w:r>
          </w:p>
        </w:tc>
      </w:tr>
    </w:tbl>
    <w:p w14:paraId="3E7AD613" w14:textId="77777777" w:rsidR="00271175" w:rsidRDefault="00271175" w:rsidP="00400C79">
      <w:pPr>
        <w:rPr>
          <w:rFonts w:asciiTheme="minorHAnsi" w:hAnsiTheme="minorHAnsi"/>
        </w:rPr>
      </w:pPr>
    </w:p>
    <w:p w14:paraId="06F4E1C4" w14:textId="2967A44F" w:rsidR="004D59F7" w:rsidRDefault="004D59F7" w:rsidP="00400C79">
      <w:pPr>
        <w:rPr>
          <w:rFonts w:asciiTheme="minorHAnsi" w:hAnsiTheme="minorHAnsi"/>
        </w:rPr>
      </w:pPr>
      <w:r>
        <w:rPr>
          <w:rFonts w:asciiTheme="minorHAnsi" w:hAnsiTheme="minorHAnsi"/>
        </w:rPr>
        <w:tab/>
        <w:t xml:space="preserve">GATK </w:t>
      </w:r>
      <w:r w:rsidRPr="00755D90">
        <w:rPr>
          <w:rFonts w:ascii="Courier New" w:hAnsi="Courier New" w:cs="Courier New"/>
        </w:rPr>
        <w:t>HaplotypeCall</w:t>
      </w:r>
      <w:r w:rsidR="005771BB" w:rsidRPr="00755D90">
        <w:rPr>
          <w:rFonts w:ascii="Courier New" w:hAnsi="Courier New" w:cs="Courier New"/>
        </w:rPr>
        <w:t>er</w:t>
      </w:r>
      <w:r w:rsidR="005771BB">
        <w:rPr>
          <w:rFonts w:asciiTheme="minorHAnsi" w:hAnsiTheme="minorHAnsi"/>
        </w:rPr>
        <w:t xml:space="preserve"> will output either a VCF or g</w:t>
      </w:r>
      <w:r>
        <w:rPr>
          <w:rFonts w:asciiTheme="minorHAnsi" w:hAnsiTheme="minorHAnsi"/>
        </w:rPr>
        <w:t xml:space="preserve">VCF file with raw, unfiltered SNP and INDEL calls.  </w:t>
      </w:r>
      <w:r w:rsidR="005771BB">
        <w:rPr>
          <w:rFonts w:asciiTheme="minorHAnsi" w:hAnsiTheme="minorHAnsi"/>
        </w:rPr>
        <w:t xml:space="preserve">Regular VCFs must be filtered either by variant recalibration (best) or hard-filtering before use in downstream analysis.  If using the reference-confidence model workflow for cohort analysis, the output is a gVCF file that must first be run through </w:t>
      </w:r>
      <w:r w:rsidR="005771BB" w:rsidRPr="00755D90">
        <w:rPr>
          <w:rFonts w:ascii="Courier New" w:hAnsi="Courier New" w:cs="Courier New"/>
        </w:rPr>
        <w:t>GenotypeGVCFs</w:t>
      </w:r>
      <w:r w:rsidR="005771BB">
        <w:rPr>
          <w:rFonts w:asciiTheme="minorHAnsi" w:hAnsiTheme="minorHAnsi"/>
        </w:rPr>
        <w:t xml:space="preserve"> and then filtering before further analysis.</w:t>
      </w:r>
    </w:p>
    <w:p w14:paraId="613F16F4" w14:textId="77777777" w:rsidR="005771BB" w:rsidRPr="00320DE7" w:rsidRDefault="005771BB" w:rsidP="00400C79">
      <w:pPr>
        <w:rPr>
          <w:rFonts w:asciiTheme="minorHAnsi" w:hAnsiTheme="minorHAnsi"/>
        </w:rPr>
      </w:pPr>
    </w:p>
    <w:p w14:paraId="2E37497F" w14:textId="40C28A47" w:rsidR="00271175" w:rsidRPr="005771BB" w:rsidRDefault="00271175" w:rsidP="002A1815">
      <w:pPr>
        <w:pStyle w:val="Heading3"/>
      </w:pPr>
      <w:bookmarkStart w:id="13" w:name="_Toc450744628"/>
      <w:r w:rsidRPr="005771BB">
        <w:t>Joint Genotyping</w:t>
      </w:r>
      <w:bookmarkEnd w:id="13"/>
    </w:p>
    <w:p w14:paraId="39EFF5BC" w14:textId="45CF3DC7" w:rsidR="005771BB" w:rsidRPr="005771BB" w:rsidRDefault="005771BB" w:rsidP="005771BB">
      <w:pPr>
        <w:ind w:firstLine="720"/>
        <w:rPr>
          <w:rFonts w:asciiTheme="minorHAnsi" w:eastAsia="Times New Roman" w:hAnsiTheme="minorHAnsi"/>
        </w:rPr>
      </w:pPr>
      <w:r w:rsidRPr="005771BB">
        <w:rPr>
          <w:rFonts w:asciiTheme="minorHAnsi" w:eastAsia="Times New Roman" w:hAnsiTheme="minorHAnsi"/>
          <w:color w:val="333333"/>
          <w:shd w:val="clear" w:color="auto" w:fill="FFFFFF"/>
        </w:rPr>
        <w:t>At this step, which applies only to the DNA workflow</w:t>
      </w:r>
      <w:r>
        <w:rPr>
          <w:rFonts w:asciiTheme="minorHAnsi" w:eastAsia="Times New Roman" w:hAnsiTheme="minorHAnsi"/>
          <w:color w:val="333333"/>
          <w:shd w:val="clear" w:color="auto" w:fill="FFFFFF"/>
        </w:rPr>
        <w:t>, we gather all the per-sample g</w:t>
      </w:r>
      <w:r w:rsidRPr="005771BB">
        <w:rPr>
          <w:rFonts w:asciiTheme="minorHAnsi" w:eastAsia="Times New Roman" w:hAnsiTheme="minorHAnsi"/>
          <w:color w:val="333333"/>
          <w:shd w:val="clear" w:color="auto" w:fill="FFFFFF"/>
        </w:rPr>
        <w:t xml:space="preserve">VCFs and pass them all together to the joint genotyping tool, </w:t>
      </w:r>
      <w:r w:rsidRPr="00755D90">
        <w:rPr>
          <w:rFonts w:ascii="Courier New" w:eastAsia="Times New Roman" w:hAnsi="Courier New" w:cs="Courier New"/>
          <w:color w:val="333333"/>
          <w:shd w:val="clear" w:color="auto" w:fill="FFFFFF"/>
        </w:rPr>
        <w:t>GenotypeGVCFs</w:t>
      </w:r>
      <w:r w:rsidRPr="005771BB">
        <w:rPr>
          <w:rFonts w:asciiTheme="minorHAnsi" w:eastAsia="Times New Roman" w:hAnsiTheme="minorHAnsi"/>
          <w:color w:val="333333"/>
          <w:shd w:val="clear" w:color="auto" w:fill="FFFFFF"/>
        </w:rPr>
        <w:t xml:space="preserve">. </w:t>
      </w:r>
      <w:r>
        <w:rPr>
          <w:rFonts w:asciiTheme="minorHAnsi" w:eastAsia="Times New Roman" w:hAnsiTheme="minorHAnsi"/>
          <w:color w:val="333333"/>
          <w:shd w:val="clear" w:color="auto" w:fill="FFFFFF"/>
        </w:rPr>
        <w:t xml:space="preserve"> </w:t>
      </w:r>
      <w:r w:rsidRPr="005771BB">
        <w:rPr>
          <w:rFonts w:asciiTheme="minorHAnsi" w:eastAsia="Times New Roman" w:hAnsiTheme="minorHAnsi"/>
          <w:color w:val="333333"/>
          <w:shd w:val="clear" w:color="auto" w:fill="FFFFFF"/>
        </w:rPr>
        <w:t xml:space="preserve">This produces a set of joint-called SNP and </w:t>
      </w:r>
      <w:r>
        <w:rPr>
          <w:rFonts w:asciiTheme="minorHAnsi" w:eastAsia="Times New Roman" w:hAnsiTheme="minorHAnsi"/>
          <w:color w:val="333333"/>
          <w:shd w:val="clear" w:color="auto" w:fill="FFFFFF"/>
        </w:rPr>
        <w:t>INDEL</w:t>
      </w:r>
      <w:r w:rsidRPr="005771BB">
        <w:rPr>
          <w:rFonts w:asciiTheme="minorHAnsi" w:eastAsia="Times New Roman" w:hAnsiTheme="minorHAnsi"/>
          <w:color w:val="333333"/>
          <w:shd w:val="clear" w:color="auto" w:fill="FFFFFF"/>
        </w:rPr>
        <w:t xml:space="preserve"> calls ready for filtering. </w:t>
      </w:r>
      <w:r>
        <w:rPr>
          <w:rFonts w:asciiTheme="minorHAnsi" w:eastAsia="Times New Roman" w:hAnsiTheme="minorHAnsi"/>
          <w:color w:val="333333"/>
          <w:shd w:val="clear" w:color="auto" w:fill="FFFFFF"/>
        </w:rPr>
        <w:t xml:space="preserve"> </w:t>
      </w:r>
      <w:r w:rsidRPr="005771BB">
        <w:rPr>
          <w:rFonts w:asciiTheme="minorHAnsi" w:eastAsia="Times New Roman" w:hAnsiTheme="minorHAnsi"/>
          <w:color w:val="333333"/>
          <w:shd w:val="clear" w:color="auto" w:fill="FFFFFF"/>
        </w:rPr>
        <w:t xml:space="preserve">This cohort-wide analysis empowers sensitive detection of variants even at difficult sites, and produces a squared-off </w:t>
      </w:r>
      <w:r w:rsidRPr="005771BB">
        <w:rPr>
          <w:rFonts w:asciiTheme="minorHAnsi" w:eastAsia="Times New Roman" w:hAnsiTheme="minorHAnsi"/>
          <w:color w:val="333333"/>
          <w:shd w:val="clear" w:color="auto" w:fill="FFFFFF"/>
        </w:rPr>
        <w:lastRenderedPageBreak/>
        <w:t>matrix of genotypes that provides information about all sites of interest in all samples considered, which is important for many downstream analyses.</w:t>
      </w:r>
    </w:p>
    <w:p w14:paraId="3F32DE66" w14:textId="1A70522B" w:rsidR="005E2E17" w:rsidRPr="00320DE7" w:rsidRDefault="005E2E17" w:rsidP="00400C79">
      <w:pPr>
        <w:rPr>
          <w:rFonts w:asciiTheme="minorHAnsi" w:hAnsiTheme="minorHAnsi"/>
        </w:rPr>
      </w:pPr>
    </w:p>
    <w:p w14:paraId="69ED2D69" w14:textId="0BDC02F2" w:rsidR="005E2E17" w:rsidRDefault="005E2E17" w:rsidP="005E2E17">
      <w:pPr>
        <w:pStyle w:val="Code"/>
      </w:pPr>
      <w:r>
        <w:t>## GATK GenotypeGVCFs</w:t>
      </w:r>
    </w:p>
    <w:p w14:paraId="4AF3F3C7" w14:textId="77777777" w:rsidR="005E2E17" w:rsidRDefault="005E2E17" w:rsidP="005E2E17">
      <w:pPr>
        <w:pStyle w:val="Code"/>
      </w:pPr>
    </w:p>
    <w:p w14:paraId="52E4310C" w14:textId="77777777" w:rsidR="005E2E17" w:rsidRDefault="005E2E17" w:rsidP="005E2E17">
      <w:pPr>
        <w:pStyle w:val="Code"/>
      </w:pPr>
      <w:r>
        <w:t>java \</w:t>
      </w:r>
    </w:p>
    <w:p w14:paraId="173A7440" w14:textId="77777777" w:rsidR="005E2E17" w:rsidRDefault="005E2E17" w:rsidP="005E2E17">
      <w:pPr>
        <w:pStyle w:val="Code"/>
      </w:pPr>
      <w:r>
        <w:t>-jar ../tools/GenomeAnalysisTK-3.5/GenomeAnalysisTK.jar \</w:t>
      </w:r>
    </w:p>
    <w:p w14:paraId="6DF1089C" w14:textId="33AC7163" w:rsidR="005E2E17" w:rsidRDefault="005E2E17" w:rsidP="005E2E17">
      <w:pPr>
        <w:pStyle w:val="Code"/>
      </w:pPr>
      <w:r>
        <w:t>-T GenotypeGVCFs \</w:t>
      </w:r>
    </w:p>
    <w:p w14:paraId="388A7B64" w14:textId="4011A780" w:rsidR="005E2E17" w:rsidRDefault="005E2E17" w:rsidP="005E2E17">
      <w:pPr>
        <w:pStyle w:val="Code"/>
      </w:pPr>
      <w:r>
        <w:t>-R</w:t>
      </w:r>
      <w:proofErr w:type="gramStart"/>
      <w:r>
        <w:t xml:space="preserve"> ..</w:t>
      </w:r>
      <w:proofErr w:type="gramEnd"/>
      <w:r>
        <w:t>/genome/ucsc.hg19.chr20.fa \</w:t>
      </w:r>
    </w:p>
    <w:p w14:paraId="0C633DB4" w14:textId="5642D7E3" w:rsidR="009F5776" w:rsidRDefault="009F5776" w:rsidP="005E2E17">
      <w:pPr>
        <w:pStyle w:val="Code"/>
      </w:pPr>
      <w:r>
        <w:t>-ped ceuTrio.ped \</w:t>
      </w:r>
    </w:p>
    <w:p w14:paraId="7986B66F" w14:textId="26C61A43" w:rsidR="005E2E17" w:rsidRDefault="005E2E17" w:rsidP="005E2E17">
      <w:pPr>
        <w:pStyle w:val="Code"/>
      </w:pPr>
      <w:r>
        <w:t>--variant son.hc.g.vcf \</w:t>
      </w:r>
    </w:p>
    <w:p w14:paraId="0053B7FD" w14:textId="6D1C2F41" w:rsidR="005E2E17" w:rsidRDefault="005E2E17" w:rsidP="005E2E17">
      <w:pPr>
        <w:pStyle w:val="Code"/>
      </w:pPr>
      <w:r>
        <w:t>--variant father.hc.g.vcf \</w:t>
      </w:r>
    </w:p>
    <w:p w14:paraId="18EA3C68" w14:textId="5C427FD4" w:rsidR="005E2E17" w:rsidRDefault="005E2E17" w:rsidP="005E2E17">
      <w:pPr>
        <w:pStyle w:val="Code"/>
      </w:pPr>
      <w:r>
        <w:t>--variant mother.hc.g.vcf \</w:t>
      </w:r>
    </w:p>
    <w:p w14:paraId="6D4DC9C5" w14:textId="645C6E62" w:rsidR="005E2E17" w:rsidRDefault="005E2E17" w:rsidP="005E2E17">
      <w:pPr>
        <w:pStyle w:val="Code"/>
      </w:pPr>
      <w:r>
        <w:t>-o family.raw.snps.indels.vcf</w:t>
      </w:r>
    </w:p>
    <w:p w14:paraId="7E2ECC31" w14:textId="77777777" w:rsidR="005E2E17" w:rsidRDefault="005E2E17" w:rsidP="005E2E17">
      <w:pPr>
        <w:pStyle w:val="Code"/>
      </w:pPr>
    </w:p>
    <w:p w14:paraId="0B67CEB2" w14:textId="77777777" w:rsidR="005771BB" w:rsidRPr="004D59F7" w:rsidRDefault="005771BB" w:rsidP="005771BB">
      <w:pPr>
        <w:ind w:firstLine="720"/>
        <w:rPr>
          <w:rFonts w:asciiTheme="minorHAnsi" w:hAnsiTheme="minorHAnsi"/>
          <w:sz w:val="18"/>
          <w:szCs w:val="18"/>
        </w:rPr>
      </w:pPr>
      <w:r w:rsidRPr="004D59F7">
        <w:rPr>
          <w:rFonts w:asciiTheme="minorHAnsi" w:hAnsiTheme="minorHAnsi"/>
          <w:sz w:val="18"/>
          <w:szCs w:val="18"/>
        </w:rPr>
        <w:t>***NOTE: For whole genome</w:t>
      </w:r>
      <w:r>
        <w:rPr>
          <w:rFonts w:asciiTheme="minorHAnsi" w:hAnsiTheme="minorHAnsi"/>
          <w:sz w:val="18"/>
          <w:szCs w:val="18"/>
        </w:rPr>
        <w:t xml:space="preserve">/exome data, </w:t>
      </w:r>
      <w:r w:rsidRPr="004D59F7">
        <w:rPr>
          <w:rFonts w:asciiTheme="minorHAnsi" w:hAnsiTheme="minorHAnsi"/>
          <w:sz w:val="18"/>
          <w:szCs w:val="18"/>
        </w:rPr>
        <w:t>use ‘-dbsnp’</w:t>
      </w:r>
      <w:r>
        <w:rPr>
          <w:rFonts w:asciiTheme="minorHAnsi" w:hAnsiTheme="minorHAnsi"/>
          <w:sz w:val="18"/>
          <w:szCs w:val="18"/>
        </w:rPr>
        <w:t>.  This can be found in their GATK Resource Bundle.</w:t>
      </w:r>
    </w:p>
    <w:p w14:paraId="2E5E3C97" w14:textId="77777777" w:rsidR="005771BB" w:rsidRDefault="005771BB" w:rsidP="00400C79">
      <w:pPr>
        <w:rPr>
          <w:rFonts w:asciiTheme="minorHAnsi" w:hAnsiTheme="minorHAnsi"/>
        </w:rPr>
      </w:pPr>
    </w:p>
    <w:p w14:paraId="44B55B3D" w14:textId="50F050F2" w:rsidR="005771BB" w:rsidRDefault="005771BB" w:rsidP="00400C79">
      <w:pPr>
        <w:rPr>
          <w:rFonts w:asciiTheme="minorHAnsi" w:hAnsiTheme="minorHAnsi"/>
        </w:rPr>
      </w:pPr>
      <w:r>
        <w:rPr>
          <w:rFonts w:asciiTheme="minorHAnsi" w:hAnsiTheme="minorHAnsi"/>
        </w:rPr>
        <w:tab/>
        <w:t>Here’s a brief explanation of the options used:</w:t>
      </w:r>
    </w:p>
    <w:tbl>
      <w:tblPr>
        <w:tblStyle w:val="PlainTable1"/>
        <w:tblW w:w="0" w:type="auto"/>
        <w:tblLook w:val="04A0" w:firstRow="1" w:lastRow="0" w:firstColumn="1" w:lastColumn="0" w:noHBand="0" w:noVBand="1"/>
      </w:tblPr>
      <w:tblGrid>
        <w:gridCol w:w="4675"/>
        <w:gridCol w:w="4675"/>
      </w:tblGrid>
      <w:tr w:rsidR="005771BB" w:rsidRPr="007C7D36" w14:paraId="7BB515EA" w14:textId="77777777" w:rsidTr="007C7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DBF098" w14:textId="1CB7B648" w:rsidR="005771BB" w:rsidRPr="007C7D36" w:rsidRDefault="005771BB" w:rsidP="00400C79">
            <w:pPr>
              <w:rPr>
                <w:rFonts w:asciiTheme="minorHAnsi" w:hAnsiTheme="minorHAnsi"/>
                <w:sz w:val="18"/>
                <w:szCs w:val="18"/>
              </w:rPr>
            </w:pPr>
            <w:r w:rsidRPr="007C7D36">
              <w:rPr>
                <w:rFonts w:asciiTheme="minorHAnsi" w:hAnsiTheme="minorHAnsi"/>
                <w:sz w:val="18"/>
                <w:szCs w:val="18"/>
              </w:rPr>
              <w:t>Option</w:t>
            </w:r>
          </w:p>
        </w:tc>
        <w:tc>
          <w:tcPr>
            <w:tcW w:w="4675" w:type="dxa"/>
          </w:tcPr>
          <w:p w14:paraId="30A9C346" w14:textId="4ED8A659" w:rsidR="005771BB" w:rsidRPr="007C7D36" w:rsidRDefault="005771BB"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C7D36">
              <w:rPr>
                <w:rFonts w:asciiTheme="minorHAnsi" w:hAnsiTheme="minorHAnsi"/>
                <w:sz w:val="18"/>
                <w:szCs w:val="18"/>
              </w:rPr>
              <w:t>Description</w:t>
            </w:r>
          </w:p>
        </w:tc>
      </w:tr>
      <w:tr w:rsidR="005771BB" w:rsidRPr="007C7D36" w14:paraId="7BDD18FE" w14:textId="77777777" w:rsidTr="007C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16A8C4" w14:textId="68727507" w:rsidR="005771BB" w:rsidRPr="007C7D36" w:rsidRDefault="005771BB" w:rsidP="00400C79">
            <w:pPr>
              <w:rPr>
                <w:rFonts w:ascii="Courier New" w:hAnsi="Courier New" w:cs="Courier New"/>
                <w:sz w:val="18"/>
                <w:szCs w:val="18"/>
              </w:rPr>
            </w:pPr>
            <w:r w:rsidRPr="007C7D36">
              <w:rPr>
                <w:rFonts w:ascii="Courier New" w:hAnsi="Courier New" w:cs="Courier New"/>
                <w:sz w:val="18"/>
                <w:szCs w:val="18"/>
              </w:rPr>
              <w:t>-T</w:t>
            </w:r>
          </w:p>
        </w:tc>
        <w:tc>
          <w:tcPr>
            <w:tcW w:w="4675" w:type="dxa"/>
          </w:tcPr>
          <w:p w14:paraId="195563A9" w14:textId="0A007F70" w:rsidR="005771BB" w:rsidRPr="007C7D36" w:rsidRDefault="005771BB"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C7D36">
              <w:rPr>
                <w:rFonts w:asciiTheme="minorHAnsi" w:hAnsiTheme="minorHAnsi"/>
                <w:sz w:val="18"/>
                <w:szCs w:val="18"/>
              </w:rPr>
              <w:t>Name of the tool to run</w:t>
            </w:r>
          </w:p>
        </w:tc>
      </w:tr>
      <w:tr w:rsidR="005771BB" w:rsidRPr="007C7D36" w14:paraId="448AD26F" w14:textId="77777777" w:rsidTr="007C7D36">
        <w:tc>
          <w:tcPr>
            <w:cnfStyle w:val="001000000000" w:firstRow="0" w:lastRow="0" w:firstColumn="1" w:lastColumn="0" w:oddVBand="0" w:evenVBand="0" w:oddHBand="0" w:evenHBand="0" w:firstRowFirstColumn="0" w:firstRowLastColumn="0" w:lastRowFirstColumn="0" w:lastRowLastColumn="0"/>
            <w:tcW w:w="4675" w:type="dxa"/>
          </w:tcPr>
          <w:p w14:paraId="6C14B6DD" w14:textId="5025A2C2" w:rsidR="005771BB" w:rsidRPr="007C7D36" w:rsidRDefault="005771BB" w:rsidP="00400C79">
            <w:pPr>
              <w:rPr>
                <w:rFonts w:ascii="Courier New" w:hAnsi="Courier New" w:cs="Courier New"/>
                <w:sz w:val="18"/>
                <w:szCs w:val="18"/>
              </w:rPr>
            </w:pPr>
            <w:r w:rsidRPr="007C7D36">
              <w:rPr>
                <w:rFonts w:ascii="Courier New" w:hAnsi="Courier New" w:cs="Courier New"/>
                <w:sz w:val="18"/>
                <w:szCs w:val="18"/>
              </w:rPr>
              <w:t>-R</w:t>
            </w:r>
          </w:p>
        </w:tc>
        <w:tc>
          <w:tcPr>
            <w:tcW w:w="4675" w:type="dxa"/>
          </w:tcPr>
          <w:p w14:paraId="71B84062" w14:textId="4EE1D9B9" w:rsidR="005771BB" w:rsidRPr="007C7D36" w:rsidRDefault="005771BB"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C7D36">
              <w:rPr>
                <w:rFonts w:asciiTheme="minorHAnsi" w:hAnsiTheme="minorHAnsi"/>
                <w:sz w:val="18"/>
                <w:szCs w:val="18"/>
              </w:rPr>
              <w:t>Reference sequence file</w:t>
            </w:r>
          </w:p>
        </w:tc>
      </w:tr>
      <w:tr w:rsidR="009F5776" w:rsidRPr="007C7D36" w14:paraId="2BFAE9E0" w14:textId="77777777" w:rsidTr="007C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974E69" w14:textId="53EAF8FC" w:rsidR="009F5776" w:rsidRPr="007C7D36" w:rsidRDefault="009F5776" w:rsidP="00400C79">
            <w:pPr>
              <w:rPr>
                <w:rFonts w:ascii="Courier New" w:hAnsi="Courier New" w:cs="Courier New"/>
                <w:sz w:val="18"/>
                <w:szCs w:val="18"/>
              </w:rPr>
            </w:pPr>
            <w:r>
              <w:rPr>
                <w:rFonts w:ascii="Courier New" w:hAnsi="Courier New" w:cs="Courier New"/>
                <w:sz w:val="18"/>
                <w:szCs w:val="18"/>
              </w:rPr>
              <w:t>-ped</w:t>
            </w:r>
          </w:p>
        </w:tc>
        <w:tc>
          <w:tcPr>
            <w:tcW w:w="4675" w:type="dxa"/>
          </w:tcPr>
          <w:p w14:paraId="1EA7F1FB" w14:textId="785EC7BD" w:rsidR="009F5776" w:rsidRPr="007C7D36" w:rsidRDefault="009F5776"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Input file for pedigree information</w:t>
            </w:r>
          </w:p>
        </w:tc>
      </w:tr>
      <w:tr w:rsidR="005771BB" w:rsidRPr="007C7D36" w14:paraId="4D87BAC3" w14:textId="77777777" w:rsidTr="007C7D36">
        <w:tc>
          <w:tcPr>
            <w:cnfStyle w:val="001000000000" w:firstRow="0" w:lastRow="0" w:firstColumn="1" w:lastColumn="0" w:oddVBand="0" w:evenVBand="0" w:oddHBand="0" w:evenHBand="0" w:firstRowFirstColumn="0" w:firstRowLastColumn="0" w:lastRowFirstColumn="0" w:lastRowLastColumn="0"/>
            <w:tcW w:w="4675" w:type="dxa"/>
          </w:tcPr>
          <w:p w14:paraId="5A7D87B3" w14:textId="6B149E28" w:rsidR="005771BB" w:rsidRPr="007C7D36" w:rsidRDefault="005771BB" w:rsidP="00400C79">
            <w:pPr>
              <w:rPr>
                <w:rFonts w:ascii="Courier New" w:hAnsi="Courier New" w:cs="Courier New"/>
                <w:sz w:val="18"/>
                <w:szCs w:val="18"/>
              </w:rPr>
            </w:pPr>
            <w:r w:rsidRPr="007C7D36">
              <w:rPr>
                <w:rFonts w:ascii="Courier New" w:hAnsi="Courier New" w:cs="Courier New"/>
                <w:sz w:val="18"/>
                <w:szCs w:val="18"/>
              </w:rPr>
              <w:t>--variant</w:t>
            </w:r>
          </w:p>
        </w:tc>
        <w:tc>
          <w:tcPr>
            <w:tcW w:w="4675" w:type="dxa"/>
          </w:tcPr>
          <w:p w14:paraId="1CCBB266" w14:textId="443B7C56" w:rsidR="005771BB" w:rsidRPr="007C7D36" w:rsidRDefault="005771BB"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C7D36">
              <w:rPr>
                <w:rFonts w:asciiTheme="minorHAnsi" w:hAnsiTheme="minorHAnsi"/>
                <w:sz w:val="18"/>
                <w:szCs w:val="18"/>
              </w:rPr>
              <w:t>One or more input gVCF files</w:t>
            </w:r>
          </w:p>
        </w:tc>
      </w:tr>
      <w:tr w:rsidR="005771BB" w:rsidRPr="007C7D36" w14:paraId="2D3D852D" w14:textId="77777777" w:rsidTr="007C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BA013A" w14:textId="2C2ADAF4" w:rsidR="005771BB" w:rsidRPr="007C7D36" w:rsidRDefault="005771BB" w:rsidP="00400C79">
            <w:pPr>
              <w:rPr>
                <w:rFonts w:ascii="Courier New" w:hAnsi="Courier New" w:cs="Courier New"/>
                <w:sz w:val="18"/>
                <w:szCs w:val="18"/>
              </w:rPr>
            </w:pPr>
            <w:r w:rsidRPr="007C7D36">
              <w:rPr>
                <w:rFonts w:ascii="Courier New" w:hAnsi="Courier New" w:cs="Courier New"/>
                <w:sz w:val="18"/>
                <w:szCs w:val="18"/>
              </w:rPr>
              <w:t>-o</w:t>
            </w:r>
          </w:p>
        </w:tc>
        <w:tc>
          <w:tcPr>
            <w:tcW w:w="4675" w:type="dxa"/>
          </w:tcPr>
          <w:p w14:paraId="44CDFBB1" w14:textId="031E80AF" w:rsidR="005771BB" w:rsidRPr="007C7D36" w:rsidRDefault="005771BB"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C7D36">
              <w:rPr>
                <w:rFonts w:asciiTheme="minorHAnsi" w:hAnsiTheme="minorHAnsi"/>
                <w:sz w:val="18"/>
                <w:szCs w:val="18"/>
              </w:rPr>
              <w:t>Output file</w:t>
            </w:r>
          </w:p>
        </w:tc>
      </w:tr>
    </w:tbl>
    <w:p w14:paraId="0B8A3A6E" w14:textId="77777777" w:rsidR="005771BB" w:rsidRDefault="005771BB" w:rsidP="00400C79">
      <w:pPr>
        <w:rPr>
          <w:rFonts w:asciiTheme="minorHAnsi" w:hAnsiTheme="minorHAnsi"/>
        </w:rPr>
      </w:pPr>
    </w:p>
    <w:p w14:paraId="08172B11" w14:textId="66CE903D" w:rsidR="005771BB" w:rsidRDefault="005771BB" w:rsidP="00400C79">
      <w:pPr>
        <w:rPr>
          <w:rFonts w:asciiTheme="minorHAnsi" w:hAnsiTheme="minorHAnsi"/>
        </w:rPr>
      </w:pPr>
      <w:r>
        <w:rPr>
          <w:rFonts w:asciiTheme="minorHAnsi" w:hAnsiTheme="minorHAnsi"/>
        </w:rPr>
        <w:tab/>
        <w:t xml:space="preserve">GATK </w:t>
      </w:r>
      <w:r w:rsidRPr="00755D90">
        <w:rPr>
          <w:rFonts w:ascii="Courier New" w:hAnsi="Courier New" w:cs="Courier New"/>
        </w:rPr>
        <w:t>GentoypeGVCFs</w:t>
      </w:r>
      <w:r>
        <w:rPr>
          <w:rFonts w:asciiTheme="minorHAnsi" w:hAnsiTheme="minorHAnsi"/>
        </w:rPr>
        <w:t xml:space="preserve"> will output a combined, genotyped VCF file</w:t>
      </w:r>
      <w:r w:rsidR="007C7D36">
        <w:rPr>
          <w:rFonts w:asciiTheme="minorHAnsi" w:hAnsiTheme="minorHAnsi"/>
        </w:rPr>
        <w:t xml:space="preserve"> of raw variants</w:t>
      </w:r>
      <w:r>
        <w:rPr>
          <w:rFonts w:asciiTheme="minorHAnsi" w:hAnsiTheme="minorHAnsi"/>
        </w:rPr>
        <w:t>.</w:t>
      </w:r>
    </w:p>
    <w:p w14:paraId="7BDBDFC6" w14:textId="77777777" w:rsidR="005771BB" w:rsidRDefault="005771BB" w:rsidP="00400C79">
      <w:pPr>
        <w:rPr>
          <w:rFonts w:asciiTheme="minorHAnsi" w:hAnsiTheme="minorHAnsi"/>
        </w:rPr>
      </w:pPr>
    </w:p>
    <w:p w14:paraId="1D805EEF" w14:textId="60C6CA71" w:rsidR="007C7D36" w:rsidRDefault="007C7D36" w:rsidP="002A1815">
      <w:pPr>
        <w:pStyle w:val="Heading3"/>
      </w:pPr>
      <w:bookmarkStart w:id="14" w:name="_Toc450744629"/>
      <w:r>
        <w:t>Variant Recalibration</w:t>
      </w:r>
      <w:bookmarkEnd w:id="14"/>
    </w:p>
    <w:p w14:paraId="46DED72A" w14:textId="77777777" w:rsidR="00483E15" w:rsidRDefault="00483E15" w:rsidP="00483E15">
      <w:pPr>
        <w:ind w:firstLine="720"/>
        <w:rPr>
          <w:rFonts w:asciiTheme="minorHAnsi" w:hAnsiTheme="minorHAnsi"/>
        </w:rPr>
      </w:pPr>
      <w:r w:rsidRPr="00483E15">
        <w:rPr>
          <w:rFonts w:asciiTheme="minorHAnsi" w:hAnsiTheme="minorHAnsi"/>
        </w:rPr>
        <w:t>The GATK's variant calling tools are designed to be very lenient in order to achieve a high degree of sensitivity. This is good because it minimizes the chance of missing real variants, but it does mean that we need to filter the raw callset they produce in order to reduce the amount of false positives, which can be quite large.</w:t>
      </w:r>
    </w:p>
    <w:p w14:paraId="18EA0348" w14:textId="6DF147D0" w:rsidR="00483E15" w:rsidRDefault="00483E15" w:rsidP="00483E15">
      <w:pPr>
        <w:ind w:firstLine="720"/>
        <w:rPr>
          <w:rFonts w:asciiTheme="minorHAnsi" w:hAnsiTheme="minorHAnsi"/>
        </w:rPr>
      </w:pPr>
      <w:r w:rsidRPr="00483E15">
        <w:rPr>
          <w:rFonts w:asciiTheme="minorHAnsi" w:hAnsiTheme="minorHAnsi"/>
        </w:rPr>
        <w:t>The best way to filter the raw variant callset is to use variant quality score recalibration (VQSR), which uses machine learning to identify annotation profiles of variants that are likely to be real, and assigns a VQSLOD score to each variant that is much more reliable than the QUAL score calculated by the caller. In the first step of this two-step process, the program builds a model based on training variants, then applies that model to the data to assign a well-calibrated probability to each variant call. We can then use this variant quality score in the second step to filter the raw call set, thus producing a subset of calls with our desired level of quality, fine-tuned to balance specificity and sensitivity.</w:t>
      </w:r>
    </w:p>
    <w:p w14:paraId="4551462A" w14:textId="31119BE7" w:rsidR="007C7D36" w:rsidRDefault="00483E15" w:rsidP="00483E15">
      <w:pPr>
        <w:ind w:firstLine="720"/>
        <w:rPr>
          <w:rFonts w:asciiTheme="minorHAnsi" w:eastAsia="Times New Roman" w:hAnsiTheme="minorHAnsi"/>
          <w:color w:val="333333"/>
          <w:shd w:val="clear" w:color="auto" w:fill="FFFFFF"/>
        </w:rPr>
      </w:pPr>
      <w:r w:rsidRPr="00320DE7">
        <w:rPr>
          <w:rFonts w:asciiTheme="minorHAnsi" w:eastAsia="Times New Roman" w:hAnsiTheme="minorHAnsi"/>
          <w:color w:val="333333"/>
          <w:shd w:val="clear" w:color="auto" w:fill="FFFFFF"/>
        </w:rPr>
        <w:t xml:space="preserve">However, since our example is a small portion of an entire genome, these two steps won’t work, so </w:t>
      </w:r>
      <w:r w:rsidRPr="00320DE7">
        <w:rPr>
          <w:rFonts w:asciiTheme="minorHAnsi" w:eastAsia="Times New Roman" w:hAnsiTheme="minorHAnsi"/>
          <w:i/>
          <w:color w:val="333333"/>
          <w:u w:val="single"/>
          <w:shd w:val="clear" w:color="auto" w:fill="FFFFFF"/>
        </w:rPr>
        <w:t>we will skip these steps</w:t>
      </w:r>
      <w:r w:rsidRPr="00320DE7">
        <w:rPr>
          <w:rFonts w:asciiTheme="minorHAnsi" w:eastAsia="Times New Roman" w:hAnsiTheme="minorHAnsi"/>
          <w:color w:val="333333"/>
          <w:shd w:val="clear" w:color="auto" w:fill="FFFFFF"/>
        </w:rPr>
        <w:t xml:space="preserve">.  When working with a whole genome/exome, please follow the below steps to recalibrate the </w:t>
      </w:r>
      <w:r w:rsidR="008C3EE3">
        <w:rPr>
          <w:rFonts w:asciiTheme="minorHAnsi" w:eastAsia="Times New Roman" w:hAnsiTheme="minorHAnsi"/>
          <w:color w:val="333333"/>
          <w:shd w:val="clear" w:color="auto" w:fill="FFFFFF"/>
        </w:rPr>
        <w:t>variants</w:t>
      </w:r>
      <w:r w:rsidRPr="00320DE7">
        <w:rPr>
          <w:rFonts w:asciiTheme="minorHAnsi" w:eastAsia="Times New Roman" w:hAnsiTheme="minorHAnsi"/>
          <w:color w:val="333333"/>
          <w:shd w:val="clear" w:color="auto" w:fill="FFFFFF"/>
        </w:rPr>
        <w:t>.</w:t>
      </w:r>
      <w:r w:rsidR="008C3EE3">
        <w:rPr>
          <w:rFonts w:asciiTheme="minorHAnsi" w:eastAsia="Times New Roman" w:hAnsiTheme="minorHAnsi"/>
          <w:color w:val="333333"/>
          <w:shd w:val="clear" w:color="auto" w:fill="FFFFFF"/>
        </w:rPr>
        <w:t xml:space="preserve">  Note, you can </w:t>
      </w:r>
      <w:hyperlink r:id="rId20" w:history="1">
        <w:r w:rsidR="008C3EE3" w:rsidRPr="008C3EE3">
          <w:rPr>
            <w:rStyle w:val="Hyperlink"/>
            <w:rFonts w:asciiTheme="minorHAnsi" w:eastAsia="Times New Roman" w:hAnsiTheme="minorHAnsi"/>
            <w:shd w:val="clear" w:color="auto" w:fill="FFFFFF"/>
          </w:rPr>
          <w:t>apply hard filters</w:t>
        </w:r>
      </w:hyperlink>
      <w:r w:rsidR="008C3EE3">
        <w:rPr>
          <w:rFonts w:asciiTheme="minorHAnsi" w:eastAsia="Times New Roman" w:hAnsiTheme="minorHAnsi"/>
          <w:color w:val="333333"/>
          <w:shd w:val="clear" w:color="auto" w:fill="FFFFFF"/>
        </w:rPr>
        <w:t xml:space="preserve"> if you don’t have whole genome/exome data</w:t>
      </w:r>
    </w:p>
    <w:p w14:paraId="5F35E3B7" w14:textId="77777777" w:rsidR="00483E15" w:rsidRPr="00483E15" w:rsidRDefault="00483E15" w:rsidP="00483E15">
      <w:pPr>
        <w:ind w:firstLine="720"/>
        <w:rPr>
          <w:rFonts w:asciiTheme="minorHAnsi" w:hAnsiTheme="minorHAnsi"/>
        </w:rPr>
      </w:pPr>
    </w:p>
    <w:p w14:paraId="188BE0C3" w14:textId="7A8859E7" w:rsidR="001369FB" w:rsidRPr="00320DE7" w:rsidRDefault="00271175" w:rsidP="002A1815">
      <w:pPr>
        <w:pStyle w:val="Heading4"/>
      </w:pPr>
      <w:r w:rsidRPr="00320DE7">
        <w:t>Variant Recalibration</w:t>
      </w:r>
      <w:r w:rsidR="001369FB" w:rsidRPr="00320DE7">
        <w:t xml:space="preserve"> &amp; Apply Recalibration</w:t>
      </w:r>
    </w:p>
    <w:p w14:paraId="493A5741" w14:textId="13FE5FC0" w:rsidR="001369FB" w:rsidRDefault="001369FB" w:rsidP="001369FB">
      <w:pPr>
        <w:pStyle w:val="Code"/>
      </w:pPr>
      <w:r>
        <w:t xml:space="preserve">## GATK </w:t>
      </w:r>
      <w:r w:rsidR="00CD51A0">
        <w:t>VariantRecalibrator</w:t>
      </w:r>
      <w:r>
        <w:t xml:space="preserve"> on </w:t>
      </w:r>
      <w:r w:rsidRPr="008C3EE3">
        <w:rPr>
          <w:b/>
        </w:rPr>
        <w:t>SNPs</w:t>
      </w:r>
    </w:p>
    <w:p w14:paraId="32C04056" w14:textId="77777777" w:rsidR="001369FB" w:rsidRDefault="001369FB" w:rsidP="001369FB">
      <w:pPr>
        <w:pStyle w:val="Code"/>
      </w:pPr>
    </w:p>
    <w:p w14:paraId="4E5E3DF5" w14:textId="77777777" w:rsidR="001369FB" w:rsidRDefault="001369FB" w:rsidP="001369FB">
      <w:pPr>
        <w:pStyle w:val="Code"/>
      </w:pPr>
      <w:r>
        <w:t>java \</w:t>
      </w:r>
    </w:p>
    <w:p w14:paraId="107BAE62" w14:textId="77777777" w:rsidR="001369FB" w:rsidRDefault="001369FB" w:rsidP="001369FB">
      <w:pPr>
        <w:pStyle w:val="Code"/>
      </w:pPr>
      <w:r>
        <w:t>-jar ../tools/GenomeAnalysisTK-3.5/GenomeAnalysisTK.jar \</w:t>
      </w:r>
    </w:p>
    <w:p w14:paraId="49B60DD3" w14:textId="6CB8D6B4" w:rsidR="001369FB" w:rsidRDefault="001369FB" w:rsidP="001369FB">
      <w:pPr>
        <w:pStyle w:val="Code"/>
      </w:pPr>
      <w:r>
        <w:lastRenderedPageBreak/>
        <w:t>-T VariantRecalibrator \</w:t>
      </w:r>
    </w:p>
    <w:p w14:paraId="73DD98ED" w14:textId="4DFC3896" w:rsidR="001369FB" w:rsidRDefault="001369FB" w:rsidP="001369FB">
      <w:pPr>
        <w:pStyle w:val="Code"/>
      </w:pPr>
      <w:r>
        <w:t>-R</w:t>
      </w:r>
      <w:proofErr w:type="gramStart"/>
      <w:r>
        <w:t xml:space="preserve"> ..</w:t>
      </w:r>
      <w:proofErr w:type="gramEnd"/>
      <w:r>
        <w:t>/genome/ucsc.hg19.chr20.fa \</w:t>
      </w:r>
    </w:p>
    <w:p w14:paraId="2634ADCC" w14:textId="0C1AE3FB" w:rsidR="001369FB" w:rsidRDefault="00CD51A0" w:rsidP="001369FB">
      <w:pPr>
        <w:pStyle w:val="Code"/>
      </w:pPr>
      <w:r>
        <w:t>-input family.raw.snps.indels.vcf \</w:t>
      </w:r>
    </w:p>
    <w:p w14:paraId="1F9AAE3C" w14:textId="2AD29DA6" w:rsidR="00CD51A0" w:rsidRDefault="00CD51A0" w:rsidP="001369FB">
      <w:pPr>
        <w:pStyle w:val="Code"/>
      </w:pPr>
      <w:r>
        <w:t>-</w:t>
      </w:r>
      <w:proofErr w:type="gramStart"/>
      <w:r>
        <w:t>resource:hapmap</w:t>
      </w:r>
      <w:proofErr w:type="gramEnd"/>
      <w:r>
        <w:t xml:space="preserve"> \</w:t>
      </w:r>
    </w:p>
    <w:p w14:paraId="7EA8BFCA" w14:textId="4D76247B" w:rsidR="00CD51A0" w:rsidRDefault="00CD51A0" w:rsidP="001369FB">
      <w:pPr>
        <w:pStyle w:val="Code"/>
      </w:pPr>
      <w:r>
        <w:t>-</w:t>
      </w:r>
      <w:proofErr w:type="gramStart"/>
      <w:r>
        <w:t>resource:omni</w:t>
      </w:r>
      <w:proofErr w:type="gramEnd"/>
      <w:r>
        <w:t xml:space="preserve"> \</w:t>
      </w:r>
    </w:p>
    <w:p w14:paraId="6CF6A71E" w14:textId="0175C77E" w:rsidR="00CD51A0" w:rsidRDefault="00CD51A0" w:rsidP="001369FB">
      <w:pPr>
        <w:pStyle w:val="Code"/>
      </w:pPr>
      <w:r>
        <w:t>-resource:1000G \</w:t>
      </w:r>
    </w:p>
    <w:p w14:paraId="486262D1" w14:textId="37DE0B40" w:rsidR="00CD51A0" w:rsidRDefault="00CD51A0" w:rsidP="001369FB">
      <w:pPr>
        <w:pStyle w:val="Code"/>
      </w:pPr>
      <w:r>
        <w:t>-</w:t>
      </w:r>
      <w:proofErr w:type="gramStart"/>
      <w:r>
        <w:t>resource:dbsnp</w:t>
      </w:r>
      <w:proofErr w:type="gramEnd"/>
      <w:r>
        <w:t xml:space="preserve"> \</w:t>
      </w:r>
    </w:p>
    <w:p w14:paraId="6721A8F3" w14:textId="115B65E5" w:rsidR="009F5776" w:rsidRDefault="009F5776" w:rsidP="001369FB">
      <w:pPr>
        <w:pStyle w:val="Code"/>
      </w:pPr>
      <w:r>
        <w:t>-ped ceuTrio.ped \</w:t>
      </w:r>
    </w:p>
    <w:p w14:paraId="1E72DEE7" w14:textId="2573B974" w:rsidR="00CD51A0" w:rsidRDefault="00CD51A0" w:rsidP="001369FB">
      <w:pPr>
        <w:pStyle w:val="Code"/>
      </w:pPr>
      <w:r>
        <w:t>-an DP -an QD -an FS -an SOR -an MQ -an MQRankSum -an ReadPosRankSum \</w:t>
      </w:r>
    </w:p>
    <w:p w14:paraId="3D84A9D2" w14:textId="4D088565" w:rsidR="00CD51A0" w:rsidRDefault="00CD51A0" w:rsidP="001369FB">
      <w:pPr>
        <w:pStyle w:val="Code"/>
      </w:pPr>
      <w:r>
        <w:t>-mode SNP \</w:t>
      </w:r>
    </w:p>
    <w:p w14:paraId="639E5AA6" w14:textId="61E90C68" w:rsidR="00CD51A0" w:rsidRDefault="00CD51A0" w:rsidP="001369FB">
      <w:pPr>
        <w:pStyle w:val="Code"/>
      </w:pPr>
      <w:r>
        <w:t>-tranche 100.0 -tranche 99.9 -tranche 99.0 -tranche 90.0 \</w:t>
      </w:r>
    </w:p>
    <w:p w14:paraId="5AF24D87" w14:textId="3092FF42" w:rsidR="00CD51A0" w:rsidRDefault="00CD51A0" w:rsidP="001369FB">
      <w:pPr>
        <w:pStyle w:val="Code"/>
      </w:pPr>
      <w:r>
        <w:t xml:space="preserve">-recalFile </w:t>
      </w:r>
      <w:proofErr w:type="gramStart"/>
      <w:r>
        <w:t>family.snps</w:t>
      </w:r>
      <w:proofErr w:type="gramEnd"/>
      <w:r>
        <w:t>.recal \</w:t>
      </w:r>
    </w:p>
    <w:p w14:paraId="21C8D4A8" w14:textId="3B0D9BE9" w:rsidR="00CD51A0" w:rsidRDefault="00CD51A0" w:rsidP="001369FB">
      <w:pPr>
        <w:pStyle w:val="Code"/>
      </w:pPr>
      <w:r>
        <w:t xml:space="preserve">-tranchesFile </w:t>
      </w:r>
      <w:proofErr w:type="gramStart"/>
      <w:r>
        <w:t>family.snps</w:t>
      </w:r>
      <w:proofErr w:type="gramEnd"/>
      <w:r>
        <w:t>.tranches \</w:t>
      </w:r>
    </w:p>
    <w:p w14:paraId="125752BB" w14:textId="12783A05" w:rsidR="00CD51A0" w:rsidRDefault="00CD51A0" w:rsidP="001369FB">
      <w:pPr>
        <w:pStyle w:val="Code"/>
      </w:pPr>
      <w:r>
        <w:t xml:space="preserve">-rscriptFile </w:t>
      </w:r>
      <w:proofErr w:type="gramStart"/>
      <w:r>
        <w:t>family.snps</w:t>
      </w:r>
      <w:proofErr w:type="gramEnd"/>
      <w:r>
        <w:t>.recal.plots.R</w:t>
      </w:r>
    </w:p>
    <w:p w14:paraId="14231A88" w14:textId="77777777" w:rsidR="00CD51A0" w:rsidRDefault="00CD51A0" w:rsidP="001369FB">
      <w:pPr>
        <w:pStyle w:val="Code"/>
      </w:pPr>
    </w:p>
    <w:p w14:paraId="7E2046F4" w14:textId="042E29C2" w:rsidR="00CD51A0" w:rsidRDefault="00CD51A0" w:rsidP="001369FB">
      <w:pPr>
        <w:pStyle w:val="Code"/>
      </w:pPr>
      <w:r>
        <w:t xml:space="preserve">## GATK ApplyRecalibration on </w:t>
      </w:r>
      <w:r w:rsidRPr="008C3EE3">
        <w:rPr>
          <w:b/>
        </w:rPr>
        <w:t>SNPs</w:t>
      </w:r>
    </w:p>
    <w:p w14:paraId="20AC11A8" w14:textId="77777777" w:rsidR="00CD51A0" w:rsidRDefault="00CD51A0" w:rsidP="001369FB">
      <w:pPr>
        <w:pStyle w:val="Code"/>
      </w:pPr>
    </w:p>
    <w:p w14:paraId="21A612BA" w14:textId="77777777" w:rsidR="00CD51A0" w:rsidRDefault="00CD51A0" w:rsidP="00CD51A0">
      <w:pPr>
        <w:pStyle w:val="Code"/>
      </w:pPr>
      <w:r>
        <w:t>java \</w:t>
      </w:r>
    </w:p>
    <w:p w14:paraId="7B292BBB" w14:textId="77777777" w:rsidR="00CD51A0" w:rsidRDefault="00CD51A0" w:rsidP="00CD51A0">
      <w:pPr>
        <w:pStyle w:val="Code"/>
      </w:pPr>
      <w:r>
        <w:t>-jar ../tools/GenomeAnalysisTK-3.5/GenomeAnalysisTK.jar \</w:t>
      </w:r>
    </w:p>
    <w:p w14:paraId="7A04B524" w14:textId="396B4A04" w:rsidR="00CD51A0" w:rsidRDefault="00CD51A0" w:rsidP="001369FB">
      <w:pPr>
        <w:pStyle w:val="Code"/>
      </w:pPr>
      <w:r>
        <w:t>-T ApplyRecalibration \</w:t>
      </w:r>
    </w:p>
    <w:p w14:paraId="757F8DAE" w14:textId="6EC97178" w:rsidR="00CD51A0" w:rsidRDefault="00CD51A0" w:rsidP="001369FB">
      <w:pPr>
        <w:pStyle w:val="Code"/>
      </w:pPr>
      <w:r>
        <w:t>-R</w:t>
      </w:r>
      <w:proofErr w:type="gramStart"/>
      <w:r>
        <w:t xml:space="preserve"> ..</w:t>
      </w:r>
      <w:proofErr w:type="gramEnd"/>
      <w:r>
        <w:t>/genome/ucsc.hg19.chr20.fa \</w:t>
      </w:r>
    </w:p>
    <w:p w14:paraId="64035464" w14:textId="75DA3036" w:rsidR="00CD51A0" w:rsidRDefault="00CD51A0" w:rsidP="001369FB">
      <w:pPr>
        <w:pStyle w:val="Code"/>
      </w:pPr>
      <w:r>
        <w:t>-input family.raw.snps.indels.vcf \</w:t>
      </w:r>
    </w:p>
    <w:p w14:paraId="29567BDA" w14:textId="7E41F496" w:rsidR="00CD51A0" w:rsidRDefault="00CD51A0" w:rsidP="001369FB">
      <w:pPr>
        <w:pStyle w:val="Code"/>
      </w:pPr>
      <w:r>
        <w:t>-mode SNP \</w:t>
      </w:r>
    </w:p>
    <w:p w14:paraId="4E787589" w14:textId="1C43EB45" w:rsidR="00CD51A0" w:rsidRDefault="00CD51A0" w:rsidP="001369FB">
      <w:pPr>
        <w:pStyle w:val="Code"/>
      </w:pPr>
      <w:r>
        <w:t>--ts_filter_level 99.0 \</w:t>
      </w:r>
    </w:p>
    <w:p w14:paraId="43512D4E" w14:textId="0B21D067" w:rsidR="00CD51A0" w:rsidRDefault="00CD51A0" w:rsidP="001369FB">
      <w:pPr>
        <w:pStyle w:val="Code"/>
      </w:pPr>
      <w:r>
        <w:t xml:space="preserve">-recalFile </w:t>
      </w:r>
      <w:proofErr w:type="gramStart"/>
      <w:r>
        <w:t>family.snps</w:t>
      </w:r>
      <w:proofErr w:type="gramEnd"/>
      <w:r>
        <w:t>.recal \</w:t>
      </w:r>
    </w:p>
    <w:p w14:paraId="74A5790D" w14:textId="04259D2A" w:rsidR="00CD51A0" w:rsidRDefault="00CD51A0" w:rsidP="001369FB">
      <w:pPr>
        <w:pStyle w:val="Code"/>
      </w:pPr>
      <w:r>
        <w:t xml:space="preserve">-tranchesFile </w:t>
      </w:r>
      <w:proofErr w:type="gramStart"/>
      <w:r>
        <w:t>family.snps</w:t>
      </w:r>
      <w:proofErr w:type="gramEnd"/>
      <w:r>
        <w:t>.tranches \</w:t>
      </w:r>
    </w:p>
    <w:p w14:paraId="7A60C014" w14:textId="6CB5C0D0" w:rsidR="009F5776" w:rsidRDefault="009F5776" w:rsidP="001369FB">
      <w:pPr>
        <w:pStyle w:val="Code"/>
      </w:pPr>
      <w:r>
        <w:t>-ped ceuTrio.ped \</w:t>
      </w:r>
    </w:p>
    <w:p w14:paraId="2B44A974" w14:textId="69772886" w:rsidR="00CD51A0" w:rsidRDefault="00CD51A0" w:rsidP="001369FB">
      <w:pPr>
        <w:pStyle w:val="Code"/>
      </w:pPr>
      <w:r>
        <w:t>-o family.snps.recalibrated.indels.raw.vcf</w:t>
      </w:r>
    </w:p>
    <w:p w14:paraId="320AF574" w14:textId="77777777" w:rsidR="00CD51A0" w:rsidRDefault="00CD51A0" w:rsidP="001369FB">
      <w:pPr>
        <w:pStyle w:val="Code"/>
      </w:pPr>
    </w:p>
    <w:p w14:paraId="1B5A7E2A" w14:textId="0FA4FD27" w:rsidR="00CD51A0" w:rsidRDefault="00CD51A0" w:rsidP="001369FB">
      <w:pPr>
        <w:pStyle w:val="Code"/>
      </w:pPr>
      <w:r>
        <w:t xml:space="preserve">## GATK VariantRecalibrator on </w:t>
      </w:r>
      <w:r w:rsidRPr="008C3EE3">
        <w:rPr>
          <w:b/>
        </w:rPr>
        <w:t>INDELs</w:t>
      </w:r>
    </w:p>
    <w:p w14:paraId="79A6D0CB" w14:textId="77777777" w:rsidR="00CD51A0" w:rsidRDefault="00CD51A0" w:rsidP="001369FB">
      <w:pPr>
        <w:pStyle w:val="Code"/>
      </w:pPr>
    </w:p>
    <w:p w14:paraId="5FBBCA27" w14:textId="77777777" w:rsidR="00010714" w:rsidRDefault="00010714" w:rsidP="00010714">
      <w:pPr>
        <w:pStyle w:val="Code"/>
      </w:pPr>
      <w:r>
        <w:t>java \</w:t>
      </w:r>
    </w:p>
    <w:p w14:paraId="424713D2" w14:textId="77777777" w:rsidR="00010714" w:rsidRDefault="00010714" w:rsidP="00010714">
      <w:pPr>
        <w:pStyle w:val="Code"/>
      </w:pPr>
      <w:r>
        <w:t>-jar ../tools/GenomeAnalysisTK-3.5/GenomeAnalysisTK.jar \</w:t>
      </w:r>
    </w:p>
    <w:p w14:paraId="3BD032C2" w14:textId="77777777" w:rsidR="00010714" w:rsidRDefault="00010714" w:rsidP="00010714">
      <w:pPr>
        <w:pStyle w:val="Code"/>
      </w:pPr>
      <w:r>
        <w:t>-T VariantRecalibrator \</w:t>
      </w:r>
    </w:p>
    <w:p w14:paraId="3D3823A7" w14:textId="77777777" w:rsidR="00010714" w:rsidRDefault="00010714" w:rsidP="00010714">
      <w:pPr>
        <w:pStyle w:val="Code"/>
      </w:pPr>
      <w:r>
        <w:t>-R</w:t>
      </w:r>
      <w:proofErr w:type="gramStart"/>
      <w:r>
        <w:t xml:space="preserve"> ..</w:t>
      </w:r>
      <w:proofErr w:type="gramEnd"/>
      <w:r>
        <w:t>/genome/ucsc.hg19.chr20.fa \</w:t>
      </w:r>
    </w:p>
    <w:p w14:paraId="2DBC9C14" w14:textId="70A01C62" w:rsidR="00010714" w:rsidRDefault="00010714" w:rsidP="00010714">
      <w:pPr>
        <w:pStyle w:val="Code"/>
      </w:pPr>
      <w:r>
        <w:t>-input family.snps.recalibrated.indels.raw.vcf \</w:t>
      </w:r>
    </w:p>
    <w:p w14:paraId="528EDD82" w14:textId="00D353E6" w:rsidR="00010714" w:rsidRDefault="005C71FC" w:rsidP="005C71FC">
      <w:pPr>
        <w:pStyle w:val="Code"/>
      </w:pPr>
      <w:r>
        <w:t>-</w:t>
      </w:r>
      <w:proofErr w:type="gramStart"/>
      <w:r>
        <w:t>resource:mills</w:t>
      </w:r>
      <w:proofErr w:type="gramEnd"/>
      <w:r w:rsidR="00010714">
        <w:t xml:space="preserve"> \</w:t>
      </w:r>
    </w:p>
    <w:p w14:paraId="4DD49F57" w14:textId="77777777" w:rsidR="00010714" w:rsidRDefault="00010714" w:rsidP="00010714">
      <w:pPr>
        <w:pStyle w:val="Code"/>
      </w:pPr>
      <w:r>
        <w:t>-</w:t>
      </w:r>
      <w:proofErr w:type="gramStart"/>
      <w:r>
        <w:t>resource:dbsnp</w:t>
      </w:r>
      <w:proofErr w:type="gramEnd"/>
      <w:r>
        <w:t xml:space="preserve"> \</w:t>
      </w:r>
    </w:p>
    <w:p w14:paraId="13B2EE04" w14:textId="5261CC12" w:rsidR="009F5776" w:rsidRDefault="009F5776" w:rsidP="00010714">
      <w:pPr>
        <w:pStyle w:val="Code"/>
      </w:pPr>
      <w:r>
        <w:t>-ped ceuTrio.ped \</w:t>
      </w:r>
    </w:p>
    <w:p w14:paraId="70F1A1A5" w14:textId="77777777" w:rsidR="00010714" w:rsidRDefault="00010714" w:rsidP="00010714">
      <w:pPr>
        <w:pStyle w:val="Code"/>
      </w:pPr>
      <w:r>
        <w:t>-an DP -an QD -an FS -an SOR -an MQ -an MQRankSum -an ReadPosRankSum \</w:t>
      </w:r>
    </w:p>
    <w:p w14:paraId="00D33D5E" w14:textId="13B183FA" w:rsidR="00010714" w:rsidRDefault="005C71FC" w:rsidP="00010714">
      <w:pPr>
        <w:pStyle w:val="Code"/>
      </w:pPr>
      <w:r>
        <w:t>-mode INDEL</w:t>
      </w:r>
      <w:r w:rsidR="00010714">
        <w:t xml:space="preserve"> \</w:t>
      </w:r>
    </w:p>
    <w:p w14:paraId="42E5ED87" w14:textId="77777777" w:rsidR="00010714" w:rsidRDefault="00010714" w:rsidP="00010714">
      <w:pPr>
        <w:pStyle w:val="Code"/>
      </w:pPr>
      <w:r>
        <w:t>-tranche 100.0 -tranche 99.9 -tranche 99.0 -tranche 90.0 \</w:t>
      </w:r>
    </w:p>
    <w:p w14:paraId="1C20D3A8" w14:textId="32649299" w:rsidR="005C71FC" w:rsidRDefault="005C71FC" w:rsidP="00010714">
      <w:pPr>
        <w:pStyle w:val="Code"/>
      </w:pPr>
      <w:r>
        <w:t>--maxGaussians 4 \</w:t>
      </w:r>
    </w:p>
    <w:p w14:paraId="09D63E99" w14:textId="038123C4" w:rsidR="00010714" w:rsidRDefault="00010714" w:rsidP="00010714">
      <w:pPr>
        <w:pStyle w:val="Code"/>
      </w:pPr>
      <w:r>
        <w:t xml:space="preserve">-recalFile </w:t>
      </w:r>
      <w:proofErr w:type="gramStart"/>
      <w:r>
        <w:t>f</w:t>
      </w:r>
      <w:r w:rsidR="005C71FC">
        <w:t>amily.indels</w:t>
      </w:r>
      <w:proofErr w:type="gramEnd"/>
      <w:r>
        <w:t>.recal \</w:t>
      </w:r>
    </w:p>
    <w:p w14:paraId="7B2C1765" w14:textId="6D28C071" w:rsidR="00010714" w:rsidRDefault="005C71FC" w:rsidP="00010714">
      <w:pPr>
        <w:pStyle w:val="Code"/>
      </w:pPr>
      <w:r>
        <w:t xml:space="preserve">-tranchesFile </w:t>
      </w:r>
      <w:proofErr w:type="gramStart"/>
      <w:r>
        <w:t>family.indels</w:t>
      </w:r>
      <w:proofErr w:type="gramEnd"/>
      <w:r w:rsidR="00010714">
        <w:t>.tranches \</w:t>
      </w:r>
    </w:p>
    <w:p w14:paraId="658A7726" w14:textId="6C46FAF3" w:rsidR="00010714" w:rsidRDefault="00010714" w:rsidP="00010714">
      <w:pPr>
        <w:pStyle w:val="Code"/>
      </w:pPr>
      <w:r>
        <w:t>-</w:t>
      </w:r>
      <w:r w:rsidR="005C71FC">
        <w:t xml:space="preserve">rscriptFile </w:t>
      </w:r>
      <w:proofErr w:type="gramStart"/>
      <w:r w:rsidR="005C71FC">
        <w:t>family.indels</w:t>
      </w:r>
      <w:proofErr w:type="gramEnd"/>
      <w:r>
        <w:t>.recal.plots.R</w:t>
      </w:r>
    </w:p>
    <w:p w14:paraId="479068F4" w14:textId="77777777" w:rsidR="00CD51A0" w:rsidRDefault="00CD51A0" w:rsidP="001369FB">
      <w:pPr>
        <w:pStyle w:val="Code"/>
      </w:pPr>
    </w:p>
    <w:p w14:paraId="3FF7452A" w14:textId="7F895273" w:rsidR="005C71FC" w:rsidRDefault="005C71FC" w:rsidP="005C71FC">
      <w:pPr>
        <w:pStyle w:val="Code"/>
      </w:pPr>
      <w:r>
        <w:t xml:space="preserve">## GATK ApplyRecalibration on </w:t>
      </w:r>
      <w:r w:rsidRPr="008C3EE3">
        <w:rPr>
          <w:b/>
        </w:rPr>
        <w:t>INDELs</w:t>
      </w:r>
    </w:p>
    <w:p w14:paraId="0C25344D" w14:textId="77777777" w:rsidR="005C71FC" w:rsidRDefault="005C71FC" w:rsidP="005C71FC">
      <w:pPr>
        <w:pStyle w:val="Code"/>
      </w:pPr>
    </w:p>
    <w:p w14:paraId="0A5431DC" w14:textId="77777777" w:rsidR="005C71FC" w:rsidRDefault="005C71FC" w:rsidP="005C71FC">
      <w:pPr>
        <w:pStyle w:val="Code"/>
      </w:pPr>
      <w:r>
        <w:t>java \</w:t>
      </w:r>
    </w:p>
    <w:p w14:paraId="5B098E20" w14:textId="77777777" w:rsidR="005C71FC" w:rsidRDefault="005C71FC" w:rsidP="005C71FC">
      <w:pPr>
        <w:pStyle w:val="Code"/>
      </w:pPr>
      <w:r>
        <w:t>-jar ../tools/GenomeAnalysisTK-3.5/GenomeAnalysisTK.jar \</w:t>
      </w:r>
    </w:p>
    <w:p w14:paraId="189E4D3A" w14:textId="77777777" w:rsidR="005C71FC" w:rsidRDefault="005C71FC" w:rsidP="005C71FC">
      <w:pPr>
        <w:pStyle w:val="Code"/>
      </w:pPr>
      <w:r>
        <w:t>-T ApplyRecalibration \</w:t>
      </w:r>
    </w:p>
    <w:p w14:paraId="0C055741" w14:textId="77777777" w:rsidR="005C71FC" w:rsidRDefault="005C71FC" w:rsidP="005C71FC">
      <w:pPr>
        <w:pStyle w:val="Code"/>
      </w:pPr>
      <w:r>
        <w:t>-R</w:t>
      </w:r>
      <w:proofErr w:type="gramStart"/>
      <w:r>
        <w:t xml:space="preserve"> ..</w:t>
      </w:r>
      <w:proofErr w:type="gramEnd"/>
      <w:r>
        <w:t>/genome/ucsc.hg19.chr20.fa \</w:t>
      </w:r>
    </w:p>
    <w:p w14:paraId="43F12065" w14:textId="24E958E5" w:rsidR="005C71FC" w:rsidRDefault="005C71FC" w:rsidP="005C71FC">
      <w:pPr>
        <w:pStyle w:val="Code"/>
      </w:pPr>
      <w:r>
        <w:t>-input family.snps.recalibrated.indels.raw.vcf \</w:t>
      </w:r>
    </w:p>
    <w:p w14:paraId="14749CFC" w14:textId="618D806F" w:rsidR="005C71FC" w:rsidRDefault="005C71FC" w:rsidP="005C71FC">
      <w:pPr>
        <w:pStyle w:val="Code"/>
      </w:pPr>
      <w:r>
        <w:t>-mode INDEL \</w:t>
      </w:r>
    </w:p>
    <w:p w14:paraId="58B71E4D" w14:textId="77777777" w:rsidR="005C71FC" w:rsidRDefault="005C71FC" w:rsidP="005C71FC">
      <w:pPr>
        <w:pStyle w:val="Code"/>
      </w:pPr>
      <w:r>
        <w:t>--ts_filter_level 99.0 \</w:t>
      </w:r>
    </w:p>
    <w:p w14:paraId="04125701" w14:textId="6842E0F7" w:rsidR="005C71FC" w:rsidRDefault="005C71FC" w:rsidP="005C71FC">
      <w:pPr>
        <w:pStyle w:val="Code"/>
      </w:pPr>
      <w:r>
        <w:t xml:space="preserve">-recalFile </w:t>
      </w:r>
      <w:proofErr w:type="gramStart"/>
      <w:r>
        <w:t>family.indels</w:t>
      </w:r>
      <w:proofErr w:type="gramEnd"/>
      <w:r>
        <w:t>.recal \</w:t>
      </w:r>
    </w:p>
    <w:p w14:paraId="4EA06B79" w14:textId="4381C713" w:rsidR="005C71FC" w:rsidRDefault="005C71FC" w:rsidP="005C71FC">
      <w:pPr>
        <w:pStyle w:val="Code"/>
      </w:pPr>
      <w:r>
        <w:t xml:space="preserve">-tranchesFile </w:t>
      </w:r>
      <w:proofErr w:type="gramStart"/>
      <w:r>
        <w:t>family.indels</w:t>
      </w:r>
      <w:proofErr w:type="gramEnd"/>
      <w:r>
        <w:t>.tranches \</w:t>
      </w:r>
    </w:p>
    <w:p w14:paraId="0CDEA65C" w14:textId="54A0C667" w:rsidR="009F5776" w:rsidRDefault="009F5776" w:rsidP="005C71FC">
      <w:pPr>
        <w:pStyle w:val="Code"/>
      </w:pPr>
      <w:r>
        <w:t>-ped ceuTrio.ped \</w:t>
      </w:r>
    </w:p>
    <w:p w14:paraId="7A16216D" w14:textId="36E832FD" w:rsidR="005C71FC" w:rsidRDefault="005C71FC" w:rsidP="001369FB">
      <w:pPr>
        <w:pStyle w:val="Code"/>
      </w:pPr>
      <w:r>
        <w:t>-o family.snps.indels.recalibrated.vcf</w:t>
      </w:r>
    </w:p>
    <w:p w14:paraId="5E0F4210" w14:textId="51E730E6" w:rsidR="008C3EE3" w:rsidRPr="004D59F7" w:rsidRDefault="008C3EE3" w:rsidP="008C3EE3">
      <w:pPr>
        <w:ind w:firstLine="720"/>
        <w:rPr>
          <w:rFonts w:asciiTheme="minorHAnsi" w:hAnsiTheme="minorHAnsi"/>
          <w:sz w:val="18"/>
          <w:szCs w:val="18"/>
        </w:rPr>
      </w:pPr>
      <w:r w:rsidRPr="004D59F7">
        <w:rPr>
          <w:rFonts w:asciiTheme="minorHAnsi" w:hAnsiTheme="minorHAnsi"/>
          <w:sz w:val="18"/>
          <w:szCs w:val="18"/>
        </w:rPr>
        <w:t>***NOTE: For whole genome</w:t>
      </w:r>
      <w:r>
        <w:rPr>
          <w:rFonts w:asciiTheme="minorHAnsi" w:hAnsiTheme="minorHAnsi"/>
          <w:sz w:val="18"/>
          <w:szCs w:val="18"/>
        </w:rPr>
        <w:t>/exome data, use various resources found in their GATK Resource Bundle.</w:t>
      </w:r>
    </w:p>
    <w:p w14:paraId="604B9F75" w14:textId="77777777" w:rsidR="00271175" w:rsidRPr="008C3EE3" w:rsidRDefault="00271175" w:rsidP="00400C79">
      <w:pPr>
        <w:rPr>
          <w:rFonts w:asciiTheme="minorHAnsi" w:hAnsiTheme="minorHAnsi"/>
        </w:rPr>
      </w:pPr>
    </w:p>
    <w:p w14:paraId="5BEDDF90" w14:textId="0F2AE281" w:rsidR="008C3EE3" w:rsidRDefault="008C3EE3" w:rsidP="00400C79">
      <w:pPr>
        <w:rPr>
          <w:rFonts w:asciiTheme="minorHAnsi" w:hAnsiTheme="minorHAnsi"/>
        </w:rPr>
      </w:pPr>
      <w:r>
        <w:rPr>
          <w:rFonts w:asciiTheme="minorHAnsi" w:hAnsiTheme="minorHAnsi"/>
        </w:rPr>
        <w:lastRenderedPageBreak/>
        <w:tab/>
        <w:t>This multistep process will output a recalibrated SNP/INDEL file for further downstream analysis.</w:t>
      </w:r>
    </w:p>
    <w:p w14:paraId="29006309" w14:textId="77777777" w:rsidR="008C3EE3" w:rsidRDefault="008C3EE3" w:rsidP="00400C79">
      <w:pPr>
        <w:rPr>
          <w:rFonts w:asciiTheme="minorHAnsi" w:hAnsiTheme="minorHAnsi"/>
        </w:rPr>
      </w:pPr>
    </w:p>
    <w:p w14:paraId="0EE416EE" w14:textId="5F5066F3" w:rsidR="008C3EE3" w:rsidRPr="008C3EE3" w:rsidRDefault="008C3EE3" w:rsidP="002A1815">
      <w:pPr>
        <w:pStyle w:val="Heading2"/>
      </w:pPr>
      <w:bookmarkStart w:id="15" w:name="_Toc450744630"/>
      <w:r>
        <w:t>Evaluation</w:t>
      </w:r>
      <w:bookmarkEnd w:id="15"/>
    </w:p>
    <w:p w14:paraId="6BE6C545" w14:textId="712D4AC3" w:rsidR="008C3EE3" w:rsidRDefault="008C3EE3" w:rsidP="008C3EE3">
      <w:pPr>
        <w:jc w:val="center"/>
        <w:rPr>
          <w:rFonts w:asciiTheme="minorHAnsi" w:hAnsiTheme="minorHAnsi"/>
        </w:rPr>
      </w:pPr>
      <w:r w:rsidRPr="00B07F06">
        <w:rPr>
          <w:noProof/>
        </w:rPr>
        <w:drawing>
          <wp:inline distT="0" distB="0" distL="0" distR="0" wp14:anchorId="719A0B9B" wp14:editId="66349518">
            <wp:extent cx="1892893" cy="3081655"/>
            <wp:effectExtent l="0" t="0" r="12700" b="0"/>
            <wp:docPr id="5" name="Picture 1" descr="GATK Best Practices 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ATK Best Practices pipeline.png"/>
                    <pic:cNvPicPr>
                      <a:picLocks noChangeAspect="1"/>
                    </pic:cNvPicPr>
                  </pic:nvPicPr>
                  <pic:blipFill rotWithShape="1">
                    <a:blip r:embed="rId8" cstate="print">
                      <a:extLst>
                        <a:ext uri="{28A0092B-C50C-407E-A947-70E740481C1C}">
                          <a14:useLocalDpi xmlns:a14="http://schemas.microsoft.com/office/drawing/2010/main" val="0"/>
                        </a:ext>
                      </a:extLst>
                    </a:blip>
                    <a:srcRect l="68152"/>
                    <a:stretch/>
                  </pic:blipFill>
                  <pic:spPr bwMode="auto">
                    <a:xfrm>
                      <a:off x="0" y="0"/>
                      <a:ext cx="1892893" cy="3081655"/>
                    </a:xfrm>
                    <a:prstGeom prst="rect">
                      <a:avLst/>
                    </a:prstGeom>
                    <a:ln>
                      <a:noFill/>
                    </a:ln>
                    <a:extLst>
                      <a:ext uri="{53640926-AAD7-44D8-BBD7-CCE9431645EC}">
                        <a14:shadowObscured xmlns:a14="http://schemas.microsoft.com/office/drawing/2010/main"/>
                      </a:ext>
                    </a:extLst>
                  </pic:spPr>
                </pic:pic>
              </a:graphicData>
            </a:graphic>
          </wp:inline>
        </w:drawing>
      </w:r>
    </w:p>
    <w:p w14:paraId="0A4898E2" w14:textId="77777777" w:rsidR="008C3EE3" w:rsidRDefault="008C3EE3" w:rsidP="008C3EE3">
      <w:pPr>
        <w:rPr>
          <w:rFonts w:asciiTheme="minorHAnsi" w:hAnsiTheme="minorHAnsi"/>
        </w:rPr>
      </w:pPr>
    </w:p>
    <w:p w14:paraId="30EF0AB8" w14:textId="351E5FA3" w:rsidR="008C3EE3" w:rsidRDefault="008C3EE3" w:rsidP="008C3EE3">
      <w:pPr>
        <w:rPr>
          <w:rFonts w:asciiTheme="minorHAnsi" w:hAnsiTheme="minorHAnsi"/>
        </w:rPr>
      </w:pPr>
      <w:r>
        <w:rPr>
          <w:rFonts w:asciiTheme="minorHAnsi" w:hAnsiTheme="minorHAnsi"/>
        </w:rPr>
        <w:tab/>
        <w:t xml:space="preserve">There are several options now to </w:t>
      </w:r>
      <w:r w:rsidR="00745AA2">
        <w:rPr>
          <w:rFonts w:asciiTheme="minorHAnsi" w:hAnsiTheme="minorHAnsi"/>
        </w:rPr>
        <w:t>evaluate</w:t>
      </w:r>
      <w:r>
        <w:rPr>
          <w:rFonts w:asciiTheme="minorHAnsi" w:hAnsiTheme="minorHAnsi"/>
        </w:rPr>
        <w:t xml:space="preserve"> and </w:t>
      </w:r>
      <w:r w:rsidR="00745AA2">
        <w:rPr>
          <w:rFonts w:asciiTheme="minorHAnsi" w:hAnsiTheme="minorHAnsi"/>
        </w:rPr>
        <w:t>refine</w:t>
      </w:r>
      <w:r>
        <w:rPr>
          <w:rFonts w:asciiTheme="minorHAnsi" w:hAnsiTheme="minorHAnsi"/>
        </w:rPr>
        <w:t xml:space="preserve"> the variant and genotype calls further.  Phasing and genotype refinement can be performed on whole genome data.  </w:t>
      </w:r>
      <w:r w:rsidR="009A4571">
        <w:rPr>
          <w:rFonts w:asciiTheme="minorHAnsi" w:hAnsiTheme="minorHAnsi"/>
        </w:rPr>
        <w:t xml:space="preserve">If you’re interested in performing these steps, refer to </w:t>
      </w:r>
      <w:hyperlink r:id="rId21" w:history="1">
        <w:r w:rsidR="009A4571" w:rsidRPr="009A4571">
          <w:rPr>
            <w:rStyle w:val="Hyperlink"/>
            <w:rFonts w:asciiTheme="minorHAnsi" w:hAnsiTheme="minorHAnsi"/>
          </w:rPr>
          <w:t>GATK Best Practice Guide</w:t>
        </w:r>
      </w:hyperlink>
      <w:r w:rsidR="009A4571">
        <w:rPr>
          <w:rFonts w:asciiTheme="minorHAnsi" w:hAnsiTheme="minorHAnsi"/>
        </w:rPr>
        <w:t>.</w:t>
      </w:r>
    </w:p>
    <w:p w14:paraId="0B981C94" w14:textId="77777777" w:rsidR="008C3EE3" w:rsidRDefault="008C3EE3" w:rsidP="008C3EE3">
      <w:pPr>
        <w:rPr>
          <w:rFonts w:asciiTheme="minorHAnsi" w:hAnsiTheme="minorHAnsi"/>
        </w:rPr>
      </w:pPr>
    </w:p>
    <w:p w14:paraId="53D391FE" w14:textId="6947C734" w:rsidR="009A4571" w:rsidRDefault="008C3EE3" w:rsidP="002A1815">
      <w:pPr>
        <w:pStyle w:val="Heading3"/>
      </w:pPr>
      <w:bookmarkStart w:id="16" w:name="_Toc450744631"/>
      <w:r>
        <w:t>Variant Annotation</w:t>
      </w:r>
      <w:bookmarkEnd w:id="16"/>
    </w:p>
    <w:p w14:paraId="01B211AD" w14:textId="7CA2D131" w:rsidR="00745AA2" w:rsidRDefault="00745AA2" w:rsidP="00400C79">
      <w:pPr>
        <w:rPr>
          <w:rFonts w:asciiTheme="minorHAnsi" w:hAnsiTheme="minorHAnsi"/>
        </w:rPr>
      </w:pPr>
      <w:r>
        <w:rPr>
          <w:rFonts w:asciiTheme="minorHAnsi" w:hAnsiTheme="minorHAnsi"/>
        </w:rPr>
        <w:tab/>
        <w:t>Now that we have a recalibrated variant file, it’s time to identify the variants that may be causing the disease in the child.  We are going to filter the recalibrated variant file on Quality score and various Inheritance modes (ie autosomal recessive, de novo, X-linked).</w:t>
      </w:r>
    </w:p>
    <w:p w14:paraId="2F132EAA" w14:textId="103DD5A8" w:rsidR="00745AA2" w:rsidRDefault="00745AA2" w:rsidP="00400C79">
      <w:pPr>
        <w:rPr>
          <w:rFonts w:asciiTheme="minorHAnsi" w:hAnsiTheme="minorHAnsi"/>
        </w:rPr>
      </w:pPr>
      <w:r>
        <w:rPr>
          <w:rFonts w:asciiTheme="minorHAnsi" w:hAnsiTheme="minorHAnsi"/>
        </w:rPr>
        <w:tab/>
        <w:t xml:space="preserve">Here we will use several tools to identify the variants based on the inheritance model.  First, we’ll use GATK </w:t>
      </w:r>
      <w:r w:rsidRPr="00755D90">
        <w:rPr>
          <w:rFonts w:ascii="Courier New" w:hAnsi="Courier New" w:cs="Courier New"/>
        </w:rPr>
        <w:t>SelectVariants</w:t>
      </w:r>
      <w:r>
        <w:rPr>
          <w:rFonts w:asciiTheme="minorHAnsi" w:hAnsiTheme="minorHAnsi"/>
        </w:rPr>
        <w:t xml:space="preserve"> to select each individual out of the recalibrated variant file and place filters like Homozygous/Heterozygous and Quality &gt; 100.  Then, we will need to compress the filtered variant files with bgzip and index them with tabix.  </w:t>
      </w:r>
      <w:hyperlink r:id="rId22" w:history="1">
        <w:r w:rsidRPr="005917C2">
          <w:rPr>
            <w:rStyle w:val="Hyperlink"/>
            <w:rFonts w:asciiTheme="minorHAnsi" w:hAnsiTheme="minorHAnsi"/>
          </w:rPr>
          <w:t>VCFTools</w:t>
        </w:r>
      </w:hyperlink>
      <w:r>
        <w:rPr>
          <w:rFonts w:asciiTheme="minorHAnsi" w:hAnsiTheme="minorHAnsi"/>
        </w:rPr>
        <w:t xml:space="preserve"> will then be used on the compressed variant files to identify common/unique variants between the family members.</w:t>
      </w:r>
    </w:p>
    <w:p w14:paraId="395E95BA" w14:textId="77777777" w:rsidR="00745AA2" w:rsidRDefault="00745AA2" w:rsidP="00400C79">
      <w:pPr>
        <w:rPr>
          <w:rFonts w:asciiTheme="minorHAnsi" w:hAnsiTheme="minorHAnsi"/>
        </w:rPr>
      </w:pPr>
    </w:p>
    <w:p w14:paraId="0D402FBA" w14:textId="022B1623" w:rsidR="00745AA2" w:rsidRDefault="00745AA2" w:rsidP="002A1815">
      <w:pPr>
        <w:pStyle w:val="Heading4"/>
      </w:pPr>
      <w:r>
        <w:t>Autosomal Recessive</w:t>
      </w:r>
    </w:p>
    <w:p w14:paraId="7FC7CD12" w14:textId="77777777" w:rsidR="00745AA2" w:rsidRPr="00745AA2" w:rsidRDefault="00745AA2" w:rsidP="00400C79">
      <w:pPr>
        <w:rPr>
          <w:rFonts w:asciiTheme="minorHAnsi" w:hAnsiTheme="minorHAnsi"/>
        </w:rPr>
      </w:pPr>
    </w:p>
    <w:p w14:paraId="1AA8BBB3" w14:textId="5068A84D" w:rsidR="000E3E3F" w:rsidRDefault="000E3E3F" w:rsidP="000E3E3F">
      <w:pPr>
        <w:pStyle w:val="Code"/>
      </w:pPr>
      <w:r>
        <w:t>## Autosomal Recessive Variants</w:t>
      </w:r>
    </w:p>
    <w:p w14:paraId="275DB154" w14:textId="77777777" w:rsidR="000E3E3F" w:rsidRDefault="000E3E3F" w:rsidP="000E3E3F">
      <w:pPr>
        <w:pStyle w:val="Code"/>
      </w:pPr>
    </w:p>
    <w:p w14:paraId="1061A66C" w14:textId="0D3A49F7" w:rsidR="000E3E3F" w:rsidRDefault="000E3E3F" w:rsidP="000E3E3F">
      <w:pPr>
        <w:pStyle w:val="Code"/>
      </w:pPr>
      <w:r>
        <w:t># GATK SelectVariants</w:t>
      </w:r>
    </w:p>
    <w:p w14:paraId="5A0D6212" w14:textId="7364FD66" w:rsidR="000E3E3F" w:rsidRDefault="000E3E3F" w:rsidP="000E3E3F">
      <w:pPr>
        <w:pStyle w:val="Code"/>
      </w:pPr>
      <w:r>
        <w:t># Son</w:t>
      </w:r>
    </w:p>
    <w:p w14:paraId="7F247557" w14:textId="77777777" w:rsidR="000E3E3F" w:rsidRDefault="000E3E3F" w:rsidP="000E3E3F">
      <w:pPr>
        <w:pStyle w:val="Code"/>
      </w:pPr>
      <w:r>
        <w:t>java \</w:t>
      </w:r>
    </w:p>
    <w:p w14:paraId="34B69406" w14:textId="77777777" w:rsidR="000E3E3F" w:rsidRDefault="000E3E3F" w:rsidP="000E3E3F">
      <w:pPr>
        <w:pStyle w:val="Code"/>
      </w:pPr>
      <w:r>
        <w:t>-jar ../tools/GenomeAnalysisTK-3.5/GenomeAnalysisTK.jar \</w:t>
      </w:r>
    </w:p>
    <w:p w14:paraId="5B59891D" w14:textId="77777777" w:rsidR="000E3E3F" w:rsidRDefault="000E3E3F" w:rsidP="000E3E3F">
      <w:pPr>
        <w:pStyle w:val="Code"/>
      </w:pPr>
      <w:r>
        <w:t>-T SelectVariants \</w:t>
      </w:r>
    </w:p>
    <w:p w14:paraId="14EDFCB2" w14:textId="77777777" w:rsidR="000E3E3F" w:rsidRDefault="000E3E3F" w:rsidP="000E3E3F">
      <w:pPr>
        <w:pStyle w:val="Code"/>
      </w:pPr>
      <w:r>
        <w:lastRenderedPageBreak/>
        <w:t>-R</w:t>
      </w:r>
      <w:proofErr w:type="gramStart"/>
      <w:r>
        <w:t xml:space="preserve"> ..</w:t>
      </w:r>
      <w:proofErr w:type="gramEnd"/>
      <w:r>
        <w:t>/genome/ucsc.hg19.chr20.fa \</w:t>
      </w:r>
    </w:p>
    <w:p w14:paraId="0904065E" w14:textId="77777777" w:rsidR="000E3E3F" w:rsidRDefault="000E3E3F" w:rsidP="000E3E3F">
      <w:pPr>
        <w:pStyle w:val="Code"/>
      </w:pPr>
      <w:r>
        <w:t>--variant family.raw.snps.indels.vcf \</w:t>
      </w:r>
    </w:p>
    <w:p w14:paraId="7A75057C" w14:textId="77777777" w:rsidR="000E3E3F" w:rsidRDefault="000E3E3F" w:rsidP="000E3E3F">
      <w:pPr>
        <w:pStyle w:val="Code"/>
      </w:pPr>
      <w:r>
        <w:t>-sn son \</w:t>
      </w:r>
    </w:p>
    <w:p w14:paraId="76604EDE" w14:textId="77777777" w:rsidR="000E3E3F" w:rsidRDefault="000E3E3F" w:rsidP="000E3E3F">
      <w:pPr>
        <w:pStyle w:val="Code"/>
      </w:pPr>
      <w:r>
        <w:t>-o son_analysisRead_Qual100.HomVar.vcf \</w:t>
      </w:r>
    </w:p>
    <w:p w14:paraId="67BE9F58" w14:textId="77777777" w:rsidR="000E3E3F" w:rsidRDefault="000E3E3F" w:rsidP="000E3E3F">
      <w:pPr>
        <w:pStyle w:val="Code"/>
      </w:pPr>
      <w:r>
        <w:t>-select “QUAL &gt; 100.0 &amp;&amp; (</w:t>
      </w:r>
      <w:proofErr w:type="gramStart"/>
      <w:r>
        <w:t>vc.getGenotype</w:t>
      </w:r>
      <w:proofErr w:type="gramEnd"/>
      <w:r>
        <w:t>(‘son’).isHomVar())”</w:t>
      </w:r>
    </w:p>
    <w:p w14:paraId="69B5B41D" w14:textId="77777777" w:rsidR="000E3E3F" w:rsidRDefault="000E3E3F" w:rsidP="000E3E3F">
      <w:pPr>
        <w:pStyle w:val="Code"/>
      </w:pPr>
    </w:p>
    <w:p w14:paraId="7ACBA14F" w14:textId="037AE24A" w:rsidR="000E3E3F" w:rsidRDefault="000E3E3F" w:rsidP="000E3E3F">
      <w:pPr>
        <w:pStyle w:val="Code"/>
      </w:pPr>
      <w:r>
        <w:t># Father</w:t>
      </w:r>
    </w:p>
    <w:p w14:paraId="16F3E72F" w14:textId="77777777" w:rsidR="000E3E3F" w:rsidRDefault="000E3E3F" w:rsidP="000E3E3F">
      <w:pPr>
        <w:pStyle w:val="Code"/>
      </w:pPr>
      <w:r>
        <w:t>java \</w:t>
      </w:r>
    </w:p>
    <w:p w14:paraId="25F8C55A" w14:textId="77777777" w:rsidR="000E3E3F" w:rsidRDefault="000E3E3F" w:rsidP="000E3E3F">
      <w:pPr>
        <w:pStyle w:val="Code"/>
      </w:pPr>
      <w:r>
        <w:t>-jar ../tools/GenomeAnalysisTK-3.5/GenomeAnalysisTK.jar \</w:t>
      </w:r>
    </w:p>
    <w:p w14:paraId="53B7C7EA" w14:textId="77777777" w:rsidR="000E3E3F" w:rsidRDefault="000E3E3F" w:rsidP="000E3E3F">
      <w:pPr>
        <w:pStyle w:val="Code"/>
      </w:pPr>
      <w:r>
        <w:t>-T SelectVariants \</w:t>
      </w:r>
    </w:p>
    <w:p w14:paraId="4C7D3B04" w14:textId="77777777" w:rsidR="000E3E3F" w:rsidRDefault="000E3E3F" w:rsidP="000E3E3F">
      <w:pPr>
        <w:pStyle w:val="Code"/>
      </w:pPr>
      <w:r>
        <w:t>-R</w:t>
      </w:r>
      <w:proofErr w:type="gramStart"/>
      <w:r>
        <w:t xml:space="preserve"> ..</w:t>
      </w:r>
      <w:proofErr w:type="gramEnd"/>
      <w:r>
        <w:t>/genome/ucsc.hg19.chr20.fa \</w:t>
      </w:r>
    </w:p>
    <w:p w14:paraId="7B4DEE94" w14:textId="77777777" w:rsidR="000E3E3F" w:rsidRDefault="000E3E3F" w:rsidP="000E3E3F">
      <w:pPr>
        <w:pStyle w:val="Code"/>
      </w:pPr>
      <w:r>
        <w:t>--variant family.raw.snps.indels.vcf \</w:t>
      </w:r>
    </w:p>
    <w:p w14:paraId="77C693B5" w14:textId="67016F63" w:rsidR="000E3E3F" w:rsidRDefault="000E3E3F" w:rsidP="000E3E3F">
      <w:pPr>
        <w:pStyle w:val="Code"/>
      </w:pPr>
      <w:r>
        <w:t>-sn father \</w:t>
      </w:r>
    </w:p>
    <w:p w14:paraId="181D6EFB" w14:textId="4FFE7344" w:rsidR="000E3E3F" w:rsidRDefault="000E3E3F" w:rsidP="000E3E3F">
      <w:pPr>
        <w:pStyle w:val="Code"/>
      </w:pPr>
      <w:r>
        <w:t>-o father_analysisRead_Qual100.Het.vcf \</w:t>
      </w:r>
    </w:p>
    <w:p w14:paraId="3C376023" w14:textId="5AEEC71C" w:rsidR="000E3E3F" w:rsidRDefault="000E3E3F" w:rsidP="000E3E3F">
      <w:pPr>
        <w:pStyle w:val="Code"/>
      </w:pPr>
      <w:r>
        <w:t>-select “QUAL &gt; 100.0 &amp;&amp; (</w:t>
      </w:r>
      <w:proofErr w:type="gramStart"/>
      <w:r>
        <w:t>vc.getGenotype</w:t>
      </w:r>
      <w:proofErr w:type="gramEnd"/>
      <w:r>
        <w:t>(‘father’).isHet())”</w:t>
      </w:r>
    </w:p>
    <w:p w14:paraId="70F85FAA" w14:textId="77777777" w:rsidR="000E3E3F" w:rsidRDefault="000E3E3F" w:rsidP="000E3E3F">
      <w:pPr>
        <w:pStyle w:val="Code"/>
      </w:pPr>
    </w:p>
    <w:p w14:paraId="15596E8B" w14:textId="4AD1F6E6" w:rsidR="000E3E3F" w:rsidRDefault="000E3E3F" w:rsidP="000E3E3F">
      <w:pPr>
        <w:pStyle w:val="Code"/>
      </w:pPr>
      <w:r>
        <w:t># Mother</w:t>
      </w:r>
    </w:p>
    <w:p w14:paraId="73F9A653" w14:textId="77777777" w:rsidR="000E3E3F" w:rsidRDefault="000E3E3F" w:rsidP="000E3E3F">
      <w:pPr>
        <w:pStyle w:val="Code"/>
      </w:pPr>
      <w:r>
        <w:t>java \</w:t>
      </w:r>
    </w:p>
    <w:p w14:paraId="4B6EB703" w14:textId="77777777" w:rsidR="000E3E3F" w:rsidRDefault="000E3E3F" w:rsidP="000E3E3F">
      <w:pPr>
        <w:pStyle w:val="Code"/>
      </w:pPr>
      <w:r>
        <w:t>-jar ../tools/GenomeAnalysisTK-3.5/GenomeAnalysisTK.jar \</w:t>
      </w:r>
    </w:p>
    <w:p w14:paraId="716FC77A" w14:textId="77777777" w:rsidR="000E3E3F" w:rsidRDefault="000E3E3F" w:rsidP="000E3E3F">
      <w:pPr>
        <w:pStyle w:val="Code"/>
      </w:pPr>
      <w:r>
        <w:t>-T SelectVariants \</w:t>
      </w:r>
    </w:p>
    <w:p w14:paraId="684487E8" w14:textId="77777777" w:rsidR="000E3E3F" w:rsidRDefault="000E3E3F" w:rsidP="000E3E3F">
      <w:pPr>
        <w:pStyle w:val="Code"/>
      </w:pPr>
      <w:r>
        <w:t>-R</w:t>
      </w:r>
      <w:proofErr w:type="gramStart"/>
      <w:r>
        <w:t xml:space="preserve"> ..</w:t>
      </w:r>
      <w:proofErr w:type="gramEnd"/>
      <w:r>
        <w:t>/genome/ucsc.hg19.chr20.fa \</w:t>
      </w:r>
    </w:p>
    <w:p w14:paraId="281EC166" w14:textId="77777777" w:rsidR="000E3E3F" w:rsidRDefault="000E3E3F" w:rsidP="000E3E3F">
      <w:pPr>
        <w:pStyle w:val="Code"/>
      </w:pPr>
      <w:r>
        <w:t>--variant family.raw.snps.indels.vcf \</w:t>
      </w:r>
    </w:p>
    <w:p w14:paraId="3EEE3208" w14:textId="796FF863" w:rsidR="000E3E3F" w:rsidRDefault="000E3E3F" w:rsidP="000E3E3F">
      <w:pPr>
        <w:pStyle w:val="Code"/>
      </w:pPr>
      <w:r>
        <w:t>-sn mother \</w:t>
      </w:r>
    </w:p>
    <w:p w14:paraId="53023DCA" w14:textId="4C8B84BC" w:rsidR="000E3E3F" w:rsidRDefault="000E3E3F" w:rsidP="000E3E3F">
      <w:pPr>
        <w:pStyle w:val="Code"/>
      </w:pPr>
      <w:r>
        <w:t>-o mother_analysisRead_Qual100.Het.vcf \</w:t>
      </w:r>
    </w:p>
    <w:p w14:paraId="22F27728" w14:textId="0BE94DFD" w:rsidR="000E3E3F" w:rsidRDefault="000E3E3F" w:rsidP="000E3E3F">
      <w:pPr>
        <w:pStyle w:val="Code"/>
      </w:pPr>
      <w:r>
        <w:t>-select “QUAL &gt; 100.0 &amp;&amp; (</w:t>
      </w:r>
      <w:proofErr w:type="gramStart"/>
      <w:r>
        <w:t>vc.getGenotype</w:t>
      </w:r>
      <w:proofErr w:type="gramEnd"/>
      <w:r>
        <w:t>(‘mother’).isHet())”</w:t>
      </w:r>
    </w:p>
    <w:p w14:paraId="10343C36" w14:textId="77777777" w:rsidR="000E3E3F" w:rsidRDefault="000E3E3F" w:rsidP="000E3E3F">
      <w:pPr>
        <w:pStyle w:val="Code"/>
      </w:pPr>
    </w:p>
    <w:p w14:paraId="3EF68EED" w14:textId="1F39F082" w:rsidR="000E3E3F" w:rsidRDefault="000E3E3F" w:rsidP="000E3E3F">
      <w:pPr>
        <w:pStyle w:val="Code"/>
      </w:pPr>
      <w:r>
        <w:t># bgzip</w:t>
      </w:r>
    </w:p>
    <w:p w14:paraId="6453387E" w14:textId="77777777" w:rsidR="000E3E3F" w:rsidRDefault="000E3E3F" w:rsidP="000E3E3F">
      <w:pPr>
        <w:pStyle w:val="Code"/>
      </w:pPr>
      <w:r>
        <w:t>bgzip son_analysisReady_Qual100.HomVar.vcf</w:t>
      </w:r>
    </w:p>
    <w:p w14:paraId="67AB2D89" w14:textId="60813424" w:rsidR="000E3E3F" w:rsidRDefault="000E3E3F" w:rsidP="000E3E3F">
      <w:pPr>
        <w:pStyle w:val="Code"/>
      </w:pPr>
      <w:r>
        <w:t>bgzip father_analysisReady_Qual100.Het.vcf</w:t>
      </w:r>
    </w:p>
    <w:p w14:paraId="2CFED2F6" w14:textId="7AFC5D91" w:rsidR="000E3E3F" w:rsidRDefault="000E3E3F" w:rsidP="000E3E3F">
      <w:pPr>
        <w:pStyle w:val="Code"/>
      </w:pPr>
      <w:r>
        <w:t>bgzip mother_analysisReady_Qual100.Het.vcf</w:t>
      </w:r>
    </w:p>
    <w:p w14:paraId="7852C8F7" w14:textId="77777777" w:rsidR="000E3E3F" w:rsidRDefault="000E3E3F" w:rsidP="000E3E3F">
      <w:pPr>
        <w:pStyle w:val="Code"/>
      </w:pPr>
    </w:p>
    <w:p w14:paraId="57BA3606" w14:textId="186DE4A6" w:rsidR="000E3E3F" w:rsidRDefault="000E3E3F" w:rsidP="000E3E3F">
      <w:pPr>
        <w:pStyle w:val="Code"/>
      </w:pPr>
      <w:r>
        <w:t># tabix</w:t>
      </w:r>
    </w:p>
    <w:p w14:paraId="0CCC65E6" w14:textId="595DEB9B" w:rsidR="000E3E3F" w:rsidRDefault="000E3E3F" w:rsidP="000E3E3F">
      <w:pPr>
        <w:pStyle w:val="Code"/>
      </w:pPr>
      <w:r>
        <w:t>tabix -f -p vcf son_analysisReady_Qual100.HomVar.vcf.gz</w:t>
      </w:r>
    </w:p>
    <w:p w14:paraId="0AC5A441" w14:textId="37E98E0D" w:rsidR="000E3E3F" w:rsidRDefault="000E3E3F" w:rsidP="000E3E3F">
      <w:pPr>
        <w:pStyle w:val="Code"/>
      </w:pPr>
      <w:r>
        <w:t>tabix -f -p vcf father_analysisReady_Qual100.Het.vcf.gz</w:t>
      </w:r>
    </w:p>
    <w:p w14:paraId="5B3B0670" w14:textId="79BFFC9C" w:rsidR="000E3E3F" w:rsidRDefault="000E3E3F" w:rsidP="000E3E3F">
      <w:pPr>
        <w:pStyle w:val="Code"/>
      </w:pPr>
      <w:r>
        <w:t>tabix -f -p vcf mother_analysisReady_Qual100.Het.vcf.gz</w:t>
      </w:r>
    </w:p>
    <w:p w14:paraId="3535507F" w14:textId="77777777" w:rsidR="000E3E3F" w:rsidRDefault="000E3E3F" w:rsidP="000E3E3F">
      <w:pPr>
        <w:pStyle w:val="Code"/>
      </w:pPr>
    </w:p>
    <w:p w14:paraId="15FB6231" w14:textId="62092E7B" w:rsidR="000E3E3F" w:rsidRDefault="000E3E3F" w:rsidP="000E3E3F">
      <w:pPr>
        <w:pStyle w:val="Code"/>
      </w:pPr>
      <w:r>
        <w:t># VCFTools</w:t>
      </w:r>
    </w:p>
    <w:p w14:paraId="67F2A0A1" w14:textId="5738821A" w:rsidR="000E3E3F" w:rsidRDefault="000E3E3F" w:rsidP="000E3E3F">
      <w:pPr>
        <w:pStyle w:val="Code"/>
      </w:pPr>
      <w:r>
        <w:t>vcf-isec -n =3 -f \</w:t>
      </w:r>
    </w:p>
    <w:p w14:paraId="49C9A129" w14:textId="3821798C" w:rsidR="000E3E3F" w:rsidRDefault="000E3E3F" w:rsidP="000E3E3F">
      <w:pPr>
        <w:pStyle w:val="Code"/>
      </w:pPr>
      <w:r>
        <w:t>son_analysisReady_Qual100.HomVar.vcf.gz \</w:t>
      </w:r>
    </w:p>
    <w:p w14:paraId="0F3D2783" w14:textId="21F52DE1" w:rsidR="000E3E3F" w:rsidRDefault="000E3E3F" w:rsidP="000E3E3F">
      <w:pPr>
        <w:pStyle w:val="Code"/>
      </w:pPr>
      <w:r>
        <w:t>father_analysisReady_Qual100.Het.vcf.gz \</w:t>
      </w:r>
    </w:p>
    <w:p w14:paraId="0B6FAABD" w14:textId="7411F1CC" w:rsidR="000E3E3F" w:rsidRDefault="000E3E3F" w:rsidP="000E3E3F">
      <w:pPr>
        <w:pStyle w:val="Code"/>
      </w:pPr>
      <w:r>
        <w:t>mother_analysisReady_Qual100.Het.vcf.gz \</w:t>
      </w:r>
    </w:p>
    <w:p w14:paraId="45E3F698" w14:textId="766700CB" w:rsidR="000E3E3F" w:rsidRDefault="000E3E3F" w:rsidP="000E3E3F">
      <w:pPr>
        <w:pStyle w:val="Code"/>
      </w:pPr>
      <w:r>
        <w:t>| bgzip -c &gt; son.father.mother.common.HomVar.Het.vcf.gz</w:t>
      </w:r>
    </w:p>
    <w:p w14:paraId="6896595D" w14:textId="77777777" w:rsidR="000E3E3F" w:rsidRDefault="000E3E3F" w:rsidP="000E3E3F">
      <w:pPr>
        <w:pStyle w:val="Code"/>
      </w:pPr>
    </w:p>
    <w:p w14:paraId="6AEF3B18" w14:textId="7F14E719" w:rsidR="000E3E3F" w:rsidRDefault="000E3E3F" w:rsidP="000E3E3F">
      <w:pPr>
        <w:pStyle w:val="Code"/>
      </w:pPr>
      <w:r>
        <w:t># tabix</w:t>
      </w:r>
    </w:p>
    <w:p w14:paraId="76BB00A6" w14:textId="5F3D7FC4" w:rsidR="000E3E3F" w:rsidRDefault="008064FD" w:rsidP="000E3E3F">
      <w:pPr>
        <w:pStyle w:val="Code"/>
      </w:pPr>
      <w:r>
        <w:t>tabix -f -p vcf son.father.mothe</w:t>
      </w:r>
      <w:r w:rsidR="000E3E3F">
        <w:t>r.common.HomVar.Het.vcf.gz</w:t>
      </w:r>
    </w:p>
    <w:p w14:paraId="27EAB0B4" w14:textId="77777777" w:rsidR="00D619CE" w:rsidRDefault="00D619CE" w:rsidP="00400C79">
      <w:pPr>
        <w:rPr>
          <w:rFonts w:asciiTheme="minorHAnsi" w:hAnsiTheme="minorHAnsi"/>
        </w:rPr>
      </w:pPr>
    </w:p>
    <w:p w14:paraId="3FA56D77" w14:textId="49FCDF8E" w:rsidR="009C349F" w:rsidRDefault="009C349F" w:rsidP="002A1815">
      <w:pPr>
        <w:pStyle w:val="Heading4"/>
      </w:pPr>
      <w:r>
        <w:t>de novo</w:t>
      </w:r>
    </w:p>
    <w:p w14:paraId="6E00B40B" w14:textId="77777777" w:rsidR="009C349F" w:rsidRPr="009C349F" w:rsidRDefault="009C349F" w:rsidP="00400C79">
      <w:pPr>
        <w:rPr>
          <w:rFonts w:asciiTheme="minorHAnsi" w:hAnsiTheme="minorHAnsi"/>
        </w:rPr>
      </w:pPr>
    </w:p>
    <w:p w14:paraId="5EE59988" w14:textId="616D781A" w:rsidR="003930B5" w:rsidRDefault="009C349F" w:rsidP="003930B5">
      <w:pPr>
        <w:pStyle w:val="Code"/>
      </w:pPr>
      <w:r>
        <w:t xml:space="preserve">## </w:t>
      </w:r>
      <w:r w:rsidR="003930B5">
        <w:t>de novo Variants</w:t>
      </w:r>
    </w:p>
    <w:p w14:paraId="149FBEF6" w14:textId="77777777" w:rsidR="003930B5" w:rsidRDefault="003930B5" w:rsidP="003930B5">
      <w:pPr>
        <w:pStyle w:val="Code"/>
      </w:pPr>
    </w:p>
    <w:p w14:paraId="3AFB85BC" w14:textId="5E46575C" w:rsidR="003930B5" w:rsidRDefault="003930B5" w:rsidP="003930B5">
      <w:pPr>
        <w:pStyle w:val="Code"/>
      </w:pPr>
      <w:r>
        <w:t># GATK SelectVariants</w:t>
      </w:r>
    </w:p>
    <w:p w14:paraId="1199885D" w14:textId="77777777" w:rsidR="003930B5" w:rsidRDefault="003930B5" w:rsidP="003930B5">
      <w:pPr>
        <w:pStyle w:val="Code"/>
      </w:pPr>
      <w:r>
        <w:t># Son</w:t>
      </w:r>
    </w:p>
    <w:p w14:paraId="4A111BF8" w14:textId="77777777" w:rsidR="003930B5" w:rsidRDefault="003930B5" w:rsidP="003930B5">
      <w:pPr>
        <w:pStyle w:val="Code"/>
      </w:pPr>
      <w:r>
        <w:t>java \</w:t>
      </w:r>
    </w:p>
    <w:p w14:paraId="0D6ADE2D" w14:textId="77777777" w:rsidR="003930B5" w:rsidRDefault="003930B5" w:rsidP="003930B5">
      <w:pPr>
        <w:pStyle w:val="Code"/>
      </w:pPr>
      <w:r>
        <w:t>-jar ../tools/GenomeAnalysisTK-3.5/GenomeAnalysisTK.jar \</w:t>
      </w:r>
    </w:p>
    <w:p w14:paraId="57DA1919" w14:textId="77777777" w:rsidR="003930B5" w:rsidRDefault="003930B5" w:rsidP="003930B5">
      <w:pPr>
        <w:pStyle w:val="Code"/>
      </w:pPr>
      <w:r>
        <w:t>-T SelectVariants \</w:t>
      </w:r>
    </w:p>
    <w:p w14:paraId="6501A920" w14:textId="77777777" w:rsidR="003930B5" w:rsidRDefault="003930B5" w:rsidP="003930B5">
      <w:pPr>
        <w:pStyle w:val="Code"/>
      </w:pPr>
      <w:r>
        <w:t>-R</w:t>
      </w:r>
      <w:proofErr w:type="gramStart"/>
      <w:r>
        <w:t xml:space="preserve"> ..</w:t>
      </w:r>
      <w:proofErr w:type="gramEnd"/>
      <w:r>
        <w:t>/genome/ucsc.hg19.chr20.fa \</w:t>
      </w:r>
    </w:p>
    <w:p w14:paraId="0BC210B0" w14:textId="77777777" w:rsidR="003930B5" w:rsidRDefault="003930B5" w:rsidP="003930B5">
      <w:pPr>
        <w:pStyle w:val="Code"/>
      </w:pPr>
      <w:r>
        <w:t>--variant family.raw.snps.indels.vcf \</w:t>
      </w:r>
    </w:p>
    <w:p w14:paraId="2F06DE2B" w14:textId="77777777" w:rsidR="003930B5" w:rsidRDefault="003930B5" w:rsidP="003930B5">
      <w:pPr>
        <w:pStyle w:val="Code"/>
      </w:pPr>
      <w:r>
        <w:t>-sn son \</w:t>
      </w:r>
    </w:p>
    <w:p w14:paraId="3585F43C" w14:textId="75467E52" w:rsidR="003930B5" w:rsidRDefault="003930B5" w:rsidP="003930B5">
      <w:pPr>
        <w:pStyle w:val="Code"/>
      </w:pPr>
      <w:r>
        <w:t>-o son_analysisRead</w:t>
      </w:r>
      <w:r w:rsidR="000F1C2C">
        <w:t>y</w:t>
      </w:r>
      <w:r>
        <w:t>_Qual100.Het.vcf \</w:t>
      </w:r>
    </w:p>
    <w:p w14:paraId="6EF768C0" w14:textId="2F37A691" w:rsidR="003930B5" w:rsidRDefault="003930B5" w:rsidP="003930B5">
      <w:pPr>
        <w:pStyle w:val="Code"/>
      </w:pPr>
      <w:r>
        <w:t>-select “QUAL &gt; 100.0 &amp;&amp; (</w:t>
      </w:r>
      <w:proofErr w:type="gramStart"/>
      <w:r>
        <w:t>vc.getGenotype</w:t>
      </w:r>
      <w:proofErr w:type="gramEnd"/>
      <w:r>
        <w:t>(‘son’).isHet())”</w:t>
      </w:r>
    </w:p>
    <w:p w14:paraId="03954C37" w14:textId="77777777" w:rsidR="003930B5" w:rsidRDefault="003930B5" w:rsidP="003930B5">
      <w:pPr>
        <w:pStyle w:val="Code"/>
      </w:pPr>
    </w:p>
    <w:p w14:paraId="0040DC0A" w14:textId="64F2FF91" w:rsidR="003930B5" w:rsidRDefault="003930B5" w:rsidP="003930B5">
      <w:pPr>
        <w:pStyle w:val="Code"/>
      </w:pPr>
      <w:r>
        <w:t># Father</w:t>
      </w:r>
    </w:p>
    <w:p w14:paraId="534609D4" w14:textId="77777777" w:rsidR="003930B5" w:rsidRDefault="003930B5" w:rsidP="003930B5">
      <w:pPr>
        <w:pStyle w:val="Code"/>
      </w:pPr>
      <w:r>
        <w:lastRenderedPageBreak/>
        <w:t>java \</w:t>
      </w:r>
    </w:p>
    <w:p w14:paraId="40F3EB93" w14:textId="77777777" w:rsidR="003930B5" w:rsidRDefault="003930B5" w:rsidP="003930B5">
      <w:pPr>
        <w:pStyle w:val="Code"/>
      </w:pPr>
      <w:r>
        <w:t>-jar ../tools/GenomeAnalysisTK-3.5/GenomeAnalysisTK.jar \</w:t>
      </w:r>
    </w:p>
    <w:p w14:paraId="68A13B4B" w14:textId="77777777" w:rsidR="003930B5" w:rsidRDefault="003930B5" w:rsidP="003930B5">
      <w:pPr>
        <w:pStyle w:val="Code"/>
      </w:pPr>
      <w:r>
        <w:t>-T SelectVariants \</w:t>
      </w:r>
    </w:p>
    <w:p w14:paraId="0C6CA4BC" w14:textId="77777777" w:rsidR="003930B5" w:rsidRDefault="003930B5" w:rsidP="003930B5">
      <w:pPr>
        <w:pStyle w:val="Code"/>
      </w:pPr>
      <w:r>
        <w:t>-R</w:t>
      </w:r>
      <w:proofErr w:type="gramStart"/>
      <w:r>
        <w:t xml:space="preserve"> ..</w:t>
      </w:r>
      <w:proofErr w:type="gramEnd"/>
      <w:r>
        <w:t>/genome/ucsc.hg19.chr20.fa \</w:t>
      </w:r>
    </w:p>
    <w:p w14:paraId="3EF876C5" w14:textId="77777777" w:rsidR="003930B5" w:rsidRDefault="003930B5" w:rsidP="003930B5">
      <w:pPr>
        <w:pStyle w:val="Code"/>
      </w:pPr>
      <w:r>
        <w:t>--variant family.raw.snps.indels.vcf \</w:t>
      </w:r>
    </w:p>
    <w:p w14:paraId="5CF13F6D" w14:textId="03848B51" w:rsidR="003930B5" w:rsidRDefault="003930B5" w:rsidP="003930B5">
      <w:pPr>
        <w:pStyle w:val="Code"/>
      </w:pPr>
      <w:r>
        <w:t>-sn father \</w:t>
      </w:r>
    </w:p>
    <w:p w14:paraId="2E1B2CF6" w14:textId="2C690B7F" w:rsidR="003930B5" w:rsidRDefault="003930B5" w:rsidP="003930B5">
      <w:pPr>
        <w:pStyle w:val="Code"/>
      </w:pPr>
      <w:r>
        <w:t>-o father_analysisRead</w:t>
      </w:r>
      <w:r w:rsidR="000F1C2C">
        <w:t>y</w:t>
      </w:r>
      <w:r>
        <w:t>_Qual100.Het.HomVar.vcf \</w:t>
      </w:r>
    </w:p>
    <w:p w14:paraId="6398B693" w14:textId="15B3F0BB" w:rsidR="003930B5" w:rsidRDefault="003930B5" w:rsidP="003930B5">
      <w:pPr>
        <w:pStyle w:val="Code"/>
      </w:pPr>
      <w:r>
        <w:t>-select “QUAL &gt; 100.0 &amp;&amp; (</w:t>
      </w:r>
      <w:proofErr w:type="gramStart"/>
      <w:r>
        <w:t>vc.getGenotype</w:t>
      </w:r>
      <w:proofErr w:type="gramEnd"/>
      <w:r>
        <w:t>(‘father’).isHet() || vc.getGenotype(‘father’).isHomVar())”</w:t>
      </w:r>
    </w:p>
    <w:p w14:paraId="04FDE2E5" w14:textId="77777777" w:rsidR="003930B5" w:rsidRDefault="003930B5" w:rsidP="003930B5">
      <w:pPr>
        <w:pStyle w:val="Code"/>
      </w:pPr>
    </w:p>
    <w:p w14:paraId="5AE56C46" w14:textId="450BABD4" w:rsidR="003930B5" w:rsidRDefault="003930B5" w:rsidP="003930B5">
      <w:pPr>
        <w:pStyle w:val="Code"/>
      </w:pPr>
      <w:r>
        <w:t># Mother</w:t>
      </w:r>
    </w:p>
    <w:p w14:paraId="2E77A733" w14:textId="77777777" w:rsidR="003930B5" w:rsidRDefault="003930B5" w:rsidP="003930B5">
      <w:pPr>
        <w:pStyle w:val="Code"/>
      </w:pPr>
      <w:r>
        <w:t>java \</w:t>
      </w:r>
    </w:p>
    <w:p w14:paraId="3F562D57" w14:textId="77777777" w:rsidR="003930B5" w:rsidRDefault="003930B5" w:rsidP="003930B5">
      <w:pPr>
        <w:pStyle w:val="Code"/>
      </w:pPr>
      <w:r>
        <w:t>-jar ../tools/GenomeAnalysisTK-3.5/GenomeAnalysisTK.jar \</w:t>
      </w:r>
    </w:p>
    <w:p w14:paraId="681625F7" w14:textId="77777777" w:rsidR="003930B5" w:rsidRDefault="003930B5" w:rsidP="003930B5">
      <w:pPr>
        <w:pStyle w:val="Code"/>
      </w:pPr>
      <w:r>
        <w:t>-T SelectVariants \</w:t>
      </w:r>
    </w:p>
    <w:p w14:paraId="34BB59E2" w14:textId="77777777" w:rsidR="003930B5" w:rsidRDefault="003930B5" w:rsidP="003930B5">
      <w:pPr>
        <w:pStyle w:val="Code"/>
      </w:pPr>
      <w:r>
        <w:t>-R</w:t>
      </w:r>
      <w:proofErr w:type="gramStart"/>
      <w:r>
        <w:t xml:space="preserve"> ..</w:t>
      </w:r>
      <w:proofErr w:type="gramEnd"/>
      <w:r>
        <w:t>/genome/ucsc.hg19.chr20.fa \</w:t>
      </w:r>
    </w:p>
    <w:p w14:paraId="12741530" w14:textId="77777777" w:rsidR="003930B5" w:rsidRDefault="003930B5" w:rsidP="003930B5">
      <w:pPr>
        <w:pStyle w:val="Code"/>
      </w:pPr>
      <w:r>
        <w:t>--variant family.raw.snps.indels.vcf \</w:t>
      </w:r>
    </w:p>
    <w:p w14:paraId="0A5D7D00" w14:textId="7FAFE9B7" w:rsidR="003930B5" w:rsidRDefault="003930B5" w:rsidP="003930B5">
      <w:pPr>
        <w:pStyle w:val="Code"/>
      </w:pPr>
      <w:r>
        <w:t>-sn mother \</w:t>
      </w:r>
    </w:p>
    <w:p w14:paraId="3F912312" w14:textId="54EADCC7" w:rsidR="003930B5" w:rsidRDefault="003930B5" w:rsidP="003930B5">
      <w:pPr>
        <w:pStyle w:val="Code"/>
      </w:pPr>
      <w:r>
        <w:t>-o mother_analysisRead</w:t>
      </w:r>
      <w:r w:rsidR="000F1C2C">
        <w:t>y</w:t>
      </w:r>
      <w:r>
        <w:t>_Qual100.Het.HomVar.vcf \</w:t>
      </w:r>
    </w:p>
    <w:p w14:paraId="3DFB3A9D" w14:textId="39ECACDF" w:rsidR="003930B5" w:rsidRDefault="003930B5" w:rsidP="003930B5">
      <w:pPr>
        <w:pStyle w:val="Code"/>
      </w:pPr>
      <w:r>
        <w:t>-select “QUAL &gt; 100.0 &amp;&amp; (</w:t>
      </w:r>
      <w:proofErr w:type="gramStart"/>
      <w:r>
        <w:t>vc.getGenotype</w:t>
      </w:r>
      <w:proofErr w:type="gramEnd"/>
      <w:r>
        <w:t>(‘mother’).isHet() || vc.getGenotype(‘mother’).isHomVar())”</w:t>
      </w:r>
    </w:p>
    <w:p w14:paraId="3326FB18" w14:textId="77777777" w:rsidR="003930B5" w:rsidRDefault="003930B5" w:rsidP="003930B5">
      <w:pPr>
        <w:pStyle w:val="Code"/>
      </w:pPr>
    </w:p>
    <w:p w14:paraId="47B0BCF4" w14:textId="624DC397" w:rsidR="003930B5" w:rsidRDefault="003930B5" w:rsidP="003930B5">
      <w:pPr>
        <w:pStyle w:val="Code"/>
      </w:pPr>
      <w:r>
        <w:t># bgzip</w:t>
      </w:r>
    </w:p>
    <w:p w14:paraId="31D1F581" w14:textId="6C333DEE" w:rsidR="003930B5" w:rsidRDefault="003930B5" w:rsidP="003930B5">
      <w:pPr>
        <w:pStyle w:val="Code"/>
      </w:pPr>
      <w:r>
        <w:t>bgzip son_analysisReady_Qual100.Het.vcf</w:t>
      </w:r>
    </w:p>
    <w:p w14:paraId="5EC42549" w14:textId="04DBBC5D" w:rsidR="003930B5" w:rsidRDefault="003930B5" w:rsidP="003930B5">
      <w:pPr>
        <w:pStyle w:val="Code"/>
      </w:pPr>
      <w:r>
        <w:t>bgzip father_analysisReady_Qual100.Het.HomVar.vcf</w:t>
      </w:r>
    </w:p>
    <w:p w14:paraId="4304FFB1" w14:textId="7CD5FAA6" w:rsidR="003930B5" w:rsidRDefault="003930B5" w:rsidP="003930B5">
      <w:pPr>
        <w:pStyle w:val="Code"/>
      </w:pPr>
      <w:r>
        <w:t>bgzip mother_analysisReady_Qual100.Het.HomVar.vcf</w:t>
      </w:r>
    </w:p>
    <w:p w14:paraId="37FD9B5B" w14:textId="77777777" w:rsidR="003930B5" w:rsidRDefault="003930B5" w:rsidP="003930B5">
      <w:pPr>
        <w:pStyle w:val="Code"/>
      </w:pPr>
    </w:p>
    <w:p w14:paraId="173DBF03" w14:textId="3C2D4D44" w:rsidR="003930B5" w:rsidRDefault="003930B5" w:rsidP="003930B5">
      <w:pPr>
        <w:pStyle w:val="Code"/>
      </w:pPr>
      <w:r>
        <w:t># tabix</w:t>
      </w:r>
    </w:p>
    <w:p w14:paraId="2E65C981" w14:textId="0CBDA14F" w:rsidR="003930B5" w:rsidRDefault="003930B5" w:rsidP="003930B5">
      <w:pPr>
        <w:pStyle w:val="Code"/>
      </w:pPr>
      <w:r>
        <w:t>tabix -f -p vcf son_analysisReady_Qual100.Het.vcf.gz</w:t>
      </w:r>
    </w:p>
    <w:p w14:paraId="11F02325" w14:textId="61E2041A" w:rsidR="003930B5" w:rsidRDefault="003930B5" w:rsidP="003930B5">
      <w:pPr>
        <w:pStyle w:val="Code"/>
      </w:pPr>
      <w:r>
        <w:t>tabix -f -p vcf father_analysisReady_Qual100.Het.HomVar.vcf.gz</w:t>
      </w:r>
    </w:p>
    <w:p w14:paraId="44810EA5" w14:textId="36C44053" w:rsidR="003930B5" w:rsidRDefault="003930B5" w:rsidP="003930B5">
      <w:pPr>
        <w:pStyle w:val="Code"/>
      </w:pPr>
      <w:r>
        <w:t>tabix -f -p vcf mother_analysisReady_Qual100.Het.HomVar.vcf.gz</w:t>
      </w:r>
    </w:p>
    <w:p w14:paraId="36D59E79" w14:textId="77777777" w:rsidR="003930B5" w:rsidRDefault="003930B5" w:rsidP="003930B5">
      <w:pPr>
        <w:pStyle w:val="Code"/>
      </w:pPr>
    </w:p>
    <w:p w14:paraId="21E472B1" w14:textId="1F1CC74F" w:rsidR="003930B5" w:rsidRDefault="003930B5" w:rsidP="003930B5">
      <w:pPr>
        <w:pStyle w:val="Code"/>
      </w:pPr>
      <w:r>
        <w:t># VCFTools</w:t>
      </w:r>
    </w:p>
    <w:p w14:paraId="77F5A6E1" w14:textId="77777777" w:rsidR="003930B5" w:rsidRDefault="003930B5" w:rsidP="003930B5">
      <w:pPr>
        <w:pStyle w:val="Code"/>
      </w:pPr>
      <w:r>
        <w:t>vcf-isec -c -f \</w:t>
      </w:r>
    </w:p>
    <w:p w14:paraId="5410AF2A" w14:textId="260FF36F" w:rsidR="003930B5" w:rsidRDefault="003930B5" w:rsidP="003930B5">
      <w:pPr>
        <w:pStyle w:val="Code"/>
      </w:pPr>
      <w:r>
        <w:t>son_analysisReady_Qual100.Het.vcf.gz \</w:t>
      </w:r>
    </w:p>
    <w:p w14:paraId="140C4C75" w14:textId="3EB1E33A" w:rsidR="003930B5" w:rsidRDefault="003930B5" w:rsidP="003930B5">
      <w:pPr>
        <w:pStyle w:val="Code"/>
      </w:pPr>
      <w:r>
        <w:t>father_analysisReady_Qual100.Het.HomVar.vcf.gz \</w:t>
      </w:r>
    </w:p>
    <w:p w14:paraId="0F3D5350" w14:textId="2A669D2B" w:rsidR="003930B5" w:rsidRDefault="003930B5" w:rsidP="003930B5">
      <w:pPr>
        <w:pStyle w:val="Code"/>
      </w:pPr>
      <w:r>
        <w:t>mother_analysisReady_Qual100.Het.HomVar.vcf.gz \</w:t>
      </w:r>
    </w:p>
    <w:p w14:paraId="0D8109EE" w14:textId="059331C5" w:rsidR="003930B5" w:rsidRDefault="003930B5" w:rsidP="003930B5">
      <w:pPr>
        <w:pStyle w:val="Code"/>
      </w:pPr>
      <w:r>
        <w:t>| bgzip -c &gt; son.Het_uniqueFrom_father.mother.Het.HomVar.vcf</w:t>
      </w:r>
      <w:r w:rsidR="00E20DAB">
        <w:t>.gz</w:t>
      </w:r>
    </w:p>
    <w:p w14:paraId="6C1BCAF4" w14:textId="77777777" w:rsidR="003930B5" w:rsidRDefault="003930B5" w:rsidP="003930B5">
      <w:pPr>
        <w:pStyle w:val="Code"/>
      </w:pPr>
    </w:p>
    <w:p w14:paraId="711815F1" w14:textId="25A09528" w:rsidR="003930B5" w:rsidRDefault="003930B5" w:rsidP="003930B5">
      <w:pPr>
        <w:pStyle w:val="Code"/>
      </w:pPr>
      <w:r>
        <w:t>tabix</w:t>
      </w:r>
    </w:p>
    <w:p w14:paraId="6BD6AC65" w14:textId="048399D8" w:rsidR="003930B5" w:rsidRDefault="003930B5" w:rsidP="003930B5">
      <w:pPr>
        <w:pStyle w:val="Code"/>
      </w:pPr>
      <w:r>
        <w:t>tabix -f -p vcf son.Het_uniqueFrom_father.mother.Het.HomVar.vcf.gz</w:t>
      </w:r>
    </w:p>
    <w:p w14:paraId="293FEE25" w14:textId="77777777" w:rsidR="003930B5" w:rsidRDefault="003930B5" w:rsidP="00400C79">
      <w:pPr>
        <w:rPr>
          <w:rFonts w:asciiTheme="minorHAnsi" w:hAnsiTheme="minorHAnsi"/>
        </w:rPr>
      </w:pPr>
    </w:p>
    <w:p w14:paraId="2C07F585" w14:textId="05193630" w:rsidR="009C349F" w:rsidRDefault="009C349F" w:rsidP="002A1815">
      <w:pPr>
        <w:pStyle w:val="Heading4"/>
      </w:pPr>
      <w:r>
        <w:t>X-linked</w:t>
      </w:r>
    </w:p>
    <w:p w14:paraId="26563886" w14:textId="08948936" w:rsidR="009C349F" w:rsidRDefault="00C66E54" w:rsidP="00400C79">
      <w:pPr>
        <w:rPr>
          <w:rFonts w:asciiTheme="minorHAnsi" w:hAnsiTheme="minorHAnsi"/>
        </w:rPr>
      </w:pPr>
      <w:r>
        <w:rPr>
          <w:rFonts w:asciiTheme="minorHAnsi" w:hAnsiTheme="minorHAnsi"/>
        </w:rPr>
        <w:tab/>
        <w:t>Note that since there are only short reads that aligned to chromosome 20</w:t>
      </w:r>
      <w:r w:rsidR="00BD239F">
        <w:rPr>
          <w:rFonts w:asciiTheme="minorHAnsi" w:hAnsiTheme="minorHAnsi"/>
        </w:rPr>
        <w:t xml:space="preserve"> in this example dataset</w:t>
      </w:r>
      <w:r>
        <w:rPr>
          <w:rFonts w:asciiTheme="minorHAnsi" w:hAnsiTheme="minorHAnsi"/>
        </w:rPr>
        <w:t xml:space="preserve">, that this step is </w:t>
      </w:r>
      <w:r w:rsidR="00BD239F">
        <w:rPr>
          <w:rFonts w:asciiTheme="minorHAnsi" w:hAnsiTheme="minorHAnsi"/>
        </w:rPr>
        <w:t>here for reference when you have whole genome/exome data.</w:t>
      </w:r>
    </w:p>
    <w:p w14:paraId="4560920B" w14:textId="77777777" w:rsidR="00BD239F" w:rsidRPr="009C349F" w:rsidRDefault="00BD239F" w:rsidP="00400C79">
      <w:pPr>
        <w:rPr>
          <w:rFonts w:asciiTheme="minorHAnsi" w:hAnsiTheme="minorHAnsi"/>
        </w:rPr>
      </w:pPr>
    </w:p>
    <w:p w14:paraId="47B1B974" w14:textId="2729F069" w:rsidR="003930B5" w:rsidRDefault="003930B5" w:rsidP="003930B5">
      <w:pPr>
        <w:pStyle w:val="Code"/>
      </w:pPr>
      <w:r>
        <w:t>## X-linked</w:t>
      </w:r>
    </w:p>
    <w:p w14:paraId="770F75DF" w14:textId="77777777" w:rsidR="003930B5" w:rsidRDefault="003930B5" w:rsidP="003930B5">
      <w:pPr>
        <w:pStyle w:val="Code"/>
      </w:pPr>
    </w:p>
    <w:p w14:paraId="0EF8C47D" w14:textId="46D6C5EB" w:rsidR="003930B5" w:rsidRDefault="003930B5" w:rsidP="003930B5">
      <w:pPr>
        <w:pStyle w:val="Code"/>
      </w:pPr>
      <w:r>
        <w:t># VCFTools</w:t>
      </w:r>
    </w:p>
    <w:p w14:paraId="7896A8CD" w14:textId="39D506B3" w:rsidR="003930B5" w:rsidRDefault="003930B5" w:rsidP="003930B5">
      <w:pPr>
        <w:pStyle w:val="Code"/>
      </w:pPr>
      <w:r>
        <w:t>vcf-isec -n =2 -f \</w:t>
      </w:r>
    </w:p>
    <w:p w14:paraId="792FCCE9" w14:textId="35E4022F" w:rsidR="003930B5" w:rsidRDefault="003822AA" w:rsidP="003930B5">
      <w:pPr>
        <w:pStyle w:val="Code"/>
      </w:pPr>
      <w:r>
        <w:t>son_analysisReady_Qual100.HomVar.vcf.gz \</w:t>
      </w:r>
    </w:p>
    <w:p w14:paraId="0EED04F6" w14:textId="07D42364" w:rsidR="003822AA" w:rsidRDefault="003822AA" w:rsidP="003930B5">
      <w:pPr>
        <w:pStyle w:val="Code"/>
      </w:pPr>
      <w:r>
        <w:t>mother_analysisReady_Qual100.Het.vcf.gz \</w:t>
      </w:r>
    </w:p>
    <w:p w14:paraId="073498BC" w14:textId="7E179355" w:rsidR="003822AA" w:rsidRDefault="003822AA" w:rsidP="003930B5">
      <w:pPr>
        <w:pStyle w:val="Code"/>
      </w:pPr>
      <w:r>
        <w:t>| bgzip -c &gt; son.HomVar_commonWith_mother.Het.Xlinked.vcf.gz</w:t>
      </w:r>
    </w:p>
    <w:p w14:paraId="061566DB" w14:textId="77777777" w:rsidR="003822AA" w:rsidRDefault="003822AA" w:rsidP="003930B5">
      <w:pPr>
        <w:pStyle w:val="Code"/>
      </w:pPr>
    </w:p>
    <w:p w14:paraId="697C116C" w14:textId="61242354" w:rsidR="003822AA" w:rsidRDefault="003822AA" w:rsidP="003930B5">
      <w:pPr>
        <w:pStyle w:val="Code"/>
      </w:pPr>
      <w:r>
        <w:t># tabix</w:t>
      </w:r>
    </w:p>
    <w:p w14:paraId="57B54BA7" w14:textId="7EBF5425" w:rsidR="003822AA" w:rsidRDefault="003822AA" w:rsidP="003822AA">
      <w:pPr>
        <w:pStyle w:val="Code"/>
      </w:pPr>
      <w:r>
        <w:t>tabix -f -p vcf son.HomVar_commonWith_mother.Het.Xlinked.vcf.gz</w:t>
      </w:r>
    </w:p>
    <w:p w14:paraId="082463A5" w14:textId="77777777" w:rsidR="003930B5" w:rsidRDefault="003930B5" w:rsidP="00400C79"/>
    <w:p w14:paraId="0C57FCC5" w14:textId="62558F69" w:rsidR="00271175" w:rsidRPr="009C349F" w:rsidRDefault="009C349F" w:rsidP="002A1815">
      <w:pPr>
        <w:pStyle w:val="Heading4"/>
      </w:pPr>
      <w:r w:rsidRPr="009C349F">
        <w:lastRenderedPageBreak/>
        <w:t>Effect on Function</w:t>
      </w:r>
    </w:p>
    <w:p w14:paraId="076B8F82" w14:textId="5960D289" w:rsidR="009C349F" w:rsidRDefault="009C349F" w:rsidP="00400C79">
      <w:pPr>
        <w:rPr>
          <w:rFonts w:asciiTheme="minorHAnsi" w:hAnsiTheme="minorHAnsi"/>
        </w:rPr>
      </w:pPr>
      <w:r>
        <w:rPr>
          <w:rFonts w:asciiTheme="minorHAnsi" w:hAnsiTheme="minorHAnsi"/>
        </w:rPr>
        <w:tab/>
        <w:t xml:space="preserve">These variant VCF files do not contain information about which gene the variant is in, what type of change occurred (non-synonymous, stop gained, stop loss, start gained, etc…), functional impact scores, conservation scores, and so forth.  </w:t>
      </w:r>
      <w:hyperlink r:id="rId23" w:history="1">
        <w:r w:rsidR="005917C2" w:rsidRPr="005917C2">
          <w:rPr>
            <w:rStyle w:val="Hyperlink"/>
            <w:rFonts w:asciiTheme="minorHAnsi" w:hAnsiTheme="minorHAnsi"/>
          </w:rPr>
          <w:t>SNPEff</w:t>
        </w:r>
      </w:hyperlink>
      <w:r w:rsidR="005917C2">
        <w:rPr>
          <w:rFonts w:asciiTheme="minorHAnsi" w:hAnsiTheme="minorHAnsi"/>
        </w:rPr>
        <w:t xml:space="preserve"> will add these various effect on functions to the variant file and allow you to output it into a text file for easier viewing.</w:t>
      </w:r>
    </w:p>
    <w:p w14:paraId="56358AA2" w14:textId="280A7262" w:rsidR="000E3E3F" w:rsidRDefault="005917C2" w:rsidP="00400C79">
      <w:pPr>
        <w:rPr>
          <w:rFonts w:asciiTheme="minorHAnsi" w:hAnsiTheme="minorHAnsi"/>
        </w:rPr>
      </w:pPr>
      <w:r>
        <w:rPr>
          <w:rFonts w:asciiTheme="minorHAnsi" w:hAnsiTheme="minorHAnsi"/>
        </w:rPr>
        <w:tab/>
        <w:t>SNPEff needs at least 4GB RAM to run properly and the VM I designed contains 2GB because I wasn’t sure of how much RAM your laptops had.  If you have more than 4GB on your laptop, you can go back to the VirtualBox settings and modify the RAM for HCGS to be greater than 4GB.</w:t>
      </w:r>
    </w:p>
    <w:p w14:paraId="33D2D3E6" w14:textId="77777777" w:rsidR="00CE7EBD" w:rsidRPr="00320DE7" w:rsidRDefault="00CE7EBD" w:rsidP="00400C79">
      <w:pPr>
        <w:rPr>
          <w:rFonts w:asciiTheme="minorHAnsi" w:hAnsiTheme="minorHAnsi"/>
        </w:rPr>
      </w:pPr>
    </w:p>
    <w:p w14:paraId="301F13BF" w14:textId="3B9999DC" w:rsidR="00021CFF" w:rsidRDefault="00021CFF" w:rsidP="00021CFF">
      <w:pPr>
        <w:pStyle w:val="Code"/>
      </w:pPr>
      <w:r>
        <w:t>## Autosomal Recessive</w:t>
      </w:r>
    </w:p>
    <w:p w14:paraId="1A0E8F3B" w14:textId="77777777" w:rsidR="00021CFF" w:rsidRDefault="00021CFF" w:rsidP="00021CFF">
      <w:pPr>
        <w:pStyle w:val="Code"/>
      </w:pPr>
    </w:p>
    <w:p w14:paraId="0EB05515" w14:textId="6BC694C8" w:rsidR="00021CFF" w:rsidRDefault="00021CFF" w:rsidP="00021CFF">
      <w:pPr>
        <w:pStyle w:val="Code"/>
      </w:pPr>
      <w:r>
        <w:t># SNPEff</w:t>
      </w:r>
    </w:p>
    <w:p w14:paraId="1DBCB709" w14:textId="271F5355" w:rsidR="00021CFF" w:rsidRDefault="00663EB8" w:rsidP="00021CFF">
      <w:pPr>
        <w:pStyle w:val="Code"/>
      </w:pPr>
      <w:r>
        <w:t>java -Xmx4g \</w:t>
      </w:r>
    </w:p>
    <w:p w14:paraId="2AE4D07F" w14:textId="73B743B7" w:rsidR="00663EB8" w:rsidRDefault="00663EB8" w:rsidP="00021CFF">
      <w:pPr>
        <w:pStyle w:val="Code"/>
      </w:pPr>
      <w:r>
        <w:t>-jar ../tools/snpEff/snpEff.jar \</w:t>
      </w:r>
    </w:p>
    <w:p w14:paraId="4D23DBE2" w14:textId="1D1663E0" w:rsidR="00663EB8" w:rsidRDefault="00663EB8" w:rsidP="00021CFF">
      <w:pPr>
        <w:pStyle w:val="Code"/>
      </w:pPr>
      <w:r>
        <w:t>-v \</w:t>
      </w:r>
    </w:p>
    <w:p w14:paraId="58ADC2C8" w14:textId="2FF7A05D" w:rsidR="00663EB8" w:rsidRDefault="008064FD" w:rsidP="00021CFF">
      <w:pPr>
        <w:pStyle w:val="Code"/>
      </w:pPr>
      <w:r>
        <w:t>-s son.father.mothe</w:t>
      </w:r>
      <w:r w:rsidR="00663EB8">
        <w:t>r.common.HomVar.Het_snpeff_summary.html \</w:t>
      </w:r>
    </w:p>
    <w:p w14:paraId="369B3C34" w14:textId="3B715ED7" w:rsidR="00663EB8" w:rsidRDefault="00663EB8" w:rsidP="00021CFF">
      <w:pPr>
        <w:pStyle w:val="Code"/>
      </w:pPr>
      <w:r>
        <w:t>GRCh37.75 \</w:t>
      </w:r>
    </w:p>
    <w:p w14:paraId="3E180B2C" w14:textId="4651272C" w:rsidR="00663EB8" w:rsidRDefault="008064FD" w:rsidP="00021CFF">
      <w:pPr>
        <w:pStyle w:val="Code"/>
      </w:pPr>
      <w:r>
        <w:t>son.father.mothe</w:t>
      </w:r>
      <w:r w:rsidR="00663EB8">
        <w:t>r.common.HomVar.Het.vcf.gz \</w:t>
      </w:r>
    </w:p>
    <w:p w14:paraId="2C9BA3C9" w14:textId="0A0F98A6" w:rsidR="00663EB8" w:rsidRDefault="008064FD" w:rsidP="00021CFF">
      <w:pPr>
        <w:pStyle w:val="Code"/>
      </w:pPr>
      <w:r>
        <w:t>&gt; son.father.mothe</w:t>
      </w:r>
      <w:r w:rsidR="00663EB8">
        <w:t>r.common.HomVar.Het_snpeff_report.vcf</w:t>
      </w:r>
    </w:p>
    <w:p w14:paraId="32EDC0A5" w14:textId="77777777" w:rsidR="00663EB8" w:rsidRDefault="00663EB8" w:rsidP="00021CFF">
      <w:pPr>
        <w:pStyle w:val="Code"/>
      </w:pPr>
    </w:p>
    <w:p w14:paraId="4E5CB959" w14:textId="5713B1EF" w:rsidR="00663EB8" w:rsidRDefault="00663EB8" w:rsidP="00021CFF">
      <w:pPr>
        <w:pStyle w:val="Code"/>
      </w:pPr>
      <w:r>
        <w:t># SNPSift</w:t>
      </w:r>
    </w:p>
    <w:p w14:paraId="563F57AF" w14:textId="600D8750" w:rsidR="00663EB8" w:rsidRDefault="008064FD" w:rsidP="00021CFF">
      <w:pPr>
        <w:pStyle w:val="Code"/>
      </w:pPr>
      <w:r>
        <w:t>cat son.father.mothe</w:t>
      </w:r>
      <w:r w:rsidR="00663EB8">
        <w:t>r.common.HomVar.Het_snpeff_report.vcf | \</w:t>
      </w:r>
    </w:p>
    <w:p w14:paraId="2F7C8DBE" w14:textId="3E7D1596" w:rsidR="00663EB8" w:rsidRDefault="00663EB8" w:rsidP="00021CFF">
      <w:pPr>
        <w:pStyle w:val="Code"/>
      </w:pPr>
      <w:r>
        <w:t>perl ../tools/snpEff/scripts/vcfEffOnePerLine.pl | \</w:t>
      </w:r>
    </w:p>
    <w:p w14:paraId="0840F17E" w14:textId="68D9BEF0" w:rsidR="00663EB8" w:rsidRDefault="00663EB8" w:rsidP="00021CFF">
      <w:pPr>
        <w:pStyle w:val="Code"/>
      </w:pPr>
      <w:r>
        <w:t>java -Xmx4g \</w:t>
      </w:r>
    </w:p>
    <w:p w14:paraId="3A36F174" w14:textId="139E3B9A" w:rsidR="00663EB8" w:rsidRDefault="00663EB8" w:rsidP="00021CFF">
      <w:pPr>
        <w:pStyle w:val="Code"/>
      </w:pPr>
      <w:r>
        <w:t>-jar ../tools/snpEff/SnpSift.jar extractFields \</w:t>
      </w:r>
    </w:p>
    <w:p w14:paraId="047EE830" w14:textId="62B1F554" w:rsidR="00663EB8" w:rsidRDefault="00663EB8" w:rsidP="00021CFF">
      <w:pPr>
        <w:pStyle w:val="Code"/>
      </w:pPr>
      <w:r>
        <w:t>- CHROM POS ID REF ALT QUAL FILTER AF AC DP MQ “ANN[*].ALLELE” “ANN[*].EFFECT” “ANN[*].IMPACT” “ANN[*].GENE” “ANN[*].GENEID” “ANN[*].FEATURE” “ANN[*].FEATUREID” “ANN[*].BIOTYPE” “ANN[*].RANK” “ANN[*].HGVS_C” “ANN[*].HGVS_P” “ANN[*].CDNA_POS” “ANN[*].CDNA_LEN” “ANN[*].CDS_POS” “ANN[*].CDS_LEN” “ANN[*].AA_POS” “ANN[*].AA_LEN” “ANN[*].DISTANCE”</w:t>
      </w:r>
      <w:r w:rsidR="008064FD">
        <w:t xml:space="preserve"> “ANN[*].ERRORS” “LOF[*].GENE” “LOF[*].GENEID” “LOF[*].NUMTR” “LOF[*].PERC” “NMD[*].GENE” “NMD[*].GENEID” “NMD[*].NUMTR” “NMD[*].PERC” \</w:t>
      </w:r>
    </w:p>
    <w:p w14:paraId="1543BCE2" w14:textId="1A6C4FB3" w:rsidR="008064FD" w:rsidRDefault="008064FD" w:rsidP="00021CFF">
      <w:pPr>
        <w:pStyle w:val="Code"/>
      </w:pPr>
      <w:r>
        <w:t>&gt; son.father.mother.common.HomVar.Het_snpeff_report.txt</w:t>
      </w:r>
    </w:p>
    <w:p w14:paraId="699D00C6" w14:textId="77777777" w:rsidR="00153FD9" w:rsidRDefault="00153FD9" w:rsidP="00400C79"/>
    <w:p w14:paraId="483A4006" w14:textId="4C7F64C3" w:rsidR="008064FD" w:rsidRDefault="008064FD" w:rsidP="008064FD">
      <w:pPr>
        <w:pStyle w:val="Code"/>
      </w:pPr>
      <w:r>
        <w:t>## Autosomal Dominant de novo</w:t>
      </w:r>
    </w:p>
    <w:p w14:paraId="6E2CECA5" w14:textId="77777777" w:rsidR="008064FD" w:rsidRDefault="008064FD" w:rsidP="008064FD">
      <w:pPr>
        <w:pStyle w:val="Code"/>
      </w:pPr>
    </w:p>
    <w:p w14:paraId="4D7AB954" w14:textId="77777777" w:rsidR="008064FD" w:rsidRDefault="008064FD" w:rsidP="008064FD">
      <w:pPr>
        <w:pStyle w:val="Code"/>
      </w:pPr>
      <w:r>
        <w:t># SNPEff</w:t>
      </w:r>
    </w:p>
    <w:p w14:paraId="782496F7" w14:textId="77777777" w:rsidR="008064FD" w:rsidRDefault="008064FD" w:rsidP="008064FD">
      <w:pPr>
        <w:pStyle w:val="Code"/>
      </w:pPr>
      <w:r>
        <w:t>java -Xmx4g \</w:t>
      </w:r>
    </w:p>
    <w:p w14:paraId="2EC07E90" w14:textId="77777777" w:rsidR="008064FD" w:rsidRDefault="008064FD" w:rsidP="008064FD">
      <w:pPr>
        <w:pStyle w:val="Code"/>
      </w:pPr>
      <w:r>
        <w:t>-jar ../tools/snpEff/snpEff.jar \</w:t>
      </w:r>
    </w:p>
    <w:p w14:paraId="29C42578" w14:textId="77777777" w:rsidR="008064FD" w:rsidRDefault="008064FD" w:rsidP="008064FD">
      <w:pPr>
        <w:pStyle w:val="Code"/>
      </w:pPr>
      <w:r>
        <w:t>-v \</w:t>
      </w:r>
    </w:p>
    <w:p w14:paraId="64DE2730" w14:textId="687CA3C8" w:rsidR="008064FD" w:rsidRDefault="008064FD" w:rsidP="008064FD">
      <w:pPr>
        <w:pStyle w:val="Code"/>
      </w:pPr>
      <w:r>
        <w:t>-s son.Het_uniqueFrom_father.mother.Het.HomVar_snpeff_summary.html \</w:t>
      </w:r>
    </w:p>
    <w:p w14:paraId="399237ED" w14:textId="77777777" w:rsidR="008064FD" w:rsidRDefault="008064FD" w:rsidP="008064FD">
      <w:pPr>
        <w:pStyle w:val="Code"/>
      </w:pPr>
      <w:r>
        <w:t>GRCh37.75 \</w:t>
      </w:r>
    </w:p>
    <w:p w14:paraId="3978509F" w14:textId="77777777" w:rsidR="008064FD" w:rsidRDefault="008064FD" w:rsidP="008064FD">
      <w:pPr>
        <w:pStyle w:val="Code"/>
      </w:pPr>
      <w:r>
        <w:t>son.father.mother.common.HomVar.Het.vcf.gz \</w:t>
      </w:r>
    </w:p>
    <w:p w14:paraId="57B9AF37" w14:textId="77044796" w:rsidR="008064FD" w:rsidRDefault="008064FD" w:rsidP="008064FD">
      <w:pPr>
        <w:pStyle w:val="Code"/>
      </w:pPr>
      <w:r>
        <w:t>&gt; son.Het_uniqueFrom_father.mother.Het.HomVar_snpeff_report.vcf</w:t>
      </w:r>
    </w:p>
    <w:p w14:paraId="0983A774" w14:textId="77777777" w:rsidR="008064FD" w:rsidRDefault="008064FD" w:rsidP="008064FD">
      <w:pPr>
        <w:pStyle w:val="Code"/>
      </w:pPr>
    </w:p>
    <w:p w14:paraId="1ABBB1C8" w14:textId="77777777" w:rsidR="008064FD" w:rsidRDefault="008064FD" w:rsidP="008064FD">
      <w:pPr>
        <w:pStyle w:val="Code"/>
      </w:pPr>
      <w:r>
        <w:t># SNPSift</w:t>
      </w:r>
    </w:p>
    <w:p w14:paraId="2DA018AE" w14:textId="6F7F0589" w:rsidR="008064FD" w:rsidRDefault="008064FD" w:rsidP="008064FD">
      <w:pPr>
        <w:pStyle w:val="Code"/>
      </w:pPr>
      <w:r>
        <w:t>cat son.Het_uniqueFrom_father.mother.Het.HomVar_snpeff_report.vcf | \</w:t>
      </w:r>
    </w:p>
    <w:p w14:paraId="71DF8893" w14:textId="77777777" w:rsidR="008064FD" w:rsidRDefault="008064FD" w:rsidP="008064FD">
      <w:pPr>
        <w:pStyle w:val="Code"/>
      </w:pPr>
      <w:r>
        <w:t>perl ../tools/snpEff/scripts/vcfEffOnePerLine.pl | \</w:t>
      </w:r>
    </w:p>
    <w:p w14:paraId="2787668A" w14:textId="77777777" w:rsidR="008064FD" w:rsidRDefault="008064FD" w:rsidP="008064FD">
      <w:pPr>
        <w:pStyle w:val="Code"/>
      </w:pPr>
      <w:r>
        <w:t>java -Xmx4g \</w:t>
      </w:r>
    </w:p>
    <w:p w14:paraId="10758EC8" w14:textId="77777777" w:rsidR="008064FD" w:rsidRDefault="008064FD" w:rsidP="008064FD">
      <w:pPr>
        <w:pStyle w:val="Code"/>
      </w:pPr>
      <w:r>
        <w:t>-jar ../tools/snpEff/SnpSift.jar extractFields \</w:t>
      </w:r>
    </w:p>
    <w:p w14:paraId="08F34F8C" w14:textId="77777777" w:rsidR="008064FD" w:rsidRDefault="008064FD" w:rsidP="008064FD">
      <w:pPr>
        <w:pStyle w:val="Code"/>
      </w:pPr>
      <w:r>
        <w:t xml:space="preserve">- CHROM POS ID REF ALT QUAL FILTER AF AC DP MQ “ANN[*].ALLELE” “ANN[*].EFFECT” “ANN[*].IMPACT” “ANN[*].GENE” “ANN[*].GENEID” “ANN[*].FEATURE” “ANN[*].FEATUREID” “ANN[*].BIOTYPE” “ANN[*].RANK” “ANN[*].HGVS_C” “ANN[*].HGVS_P” “ANN[*].CDNA_POS” “ANN[*].CDNA_LEN” “ANN[*].CDS_POS” “ANN[*].CDS_LEN” “ANN[*].AA_POS” “ANN[*].AA_LEN” “ANN[*].DISTANCE” “ANN[*].ERRORS” “LOF[*].GENE” “LOF[*].GENEID” </w:t>
      </w:r>
      <w:r>
        <w:lastRenderedPageBreak/>
        <w:t>“LOF[*].NUMTR” “LOF[*].PERC” “NMD[*].GENE” “NMD[*].GENEID” “NMD[*].NUMTR” “NMD[*].PERC” \</w:t>
      </w:r>
    </w:p>
    <w:p w14:paraId="4E495931" w14:textId="17E5010F" w:rsidR="008064FD" w:rsidRDefault="008064FD" w:rsidP="008064FD">
      <w:pPr>
        <w:pStyle w:val="Code"/>
      </w:pPr>
      <w:r>
        <w:t>&gt; son.Het_uniqueFrom_father.mother.Het.HomVar_snpeff_report.txt</w:t>
      </w:r>
    </w:p>
    <w:p w14:paraId="7DB6F048" w14:textId="77777777" w:rsidR="008064FD" w:rsidRDefault="008064FD" w:rsidP="00400C79"/>
    <w:p w14:paraId="47665CF6" w14:textId="63D37682" w:rsidR="008064FD" w:rsidRDefault="008064FD" w:rsidP="008064FD">
      <w:pPr>
        <w:pStyle w:val="Code"/>
      </w:pPr>
      <w:r>
        <w:t>## X-linked</w:t>
      </w:r>
    </w:p>
    <w:p w14:paraId="24DA3FEF" w14:textId="77777777" w:rsidR="008064FD" w:rsidRDefault="008064FD" w:rsidP="008064FD">
      <w:pPr>
        <w:pStyle w:val="Code"/>
      </w:pPr>
    </w:p>
    <w:p w14:paraId="4EFF1728" w14:textId="77777777" w:rsidR="008064FD" w:rsidRDefault="008064FD" w:rsidP="008064FD">
      <w:pPr>
        <w:pStyle w:val="Code"/>
      </w:pPr>
      <w:r>
        <w:t># SNPEff</w:t>
      </w:r>
    </w:p>
    <w:p w14:paraId="2B2829EE" w14:textId="77777777" w:rsidR="008064FD" w:rsidRDefault="008064FD" w:rsidP="008064FD">
      <w:pPr>
        <w:pStyle w:val="Code"/>
      </w:pPr>
      <w:r>
        <w:t>java -Xmx4g \</w:t>
      </w:r>
    </w:p>
    <w:p w14:paraId="3EDD657B" w14:textId="77777777" w:rsidR="008064FD" w:rsidRDefault="008064FD" w:rsidP="008064FD">
      <w:pPr>
        <w:pStyle w:val="Code"/>
      </w:pPr>
      <w:r>
        <w:t>-jar ../tools/snpEff/snpEff.jar \</w:t>
      </w:r>
    </w:p>
    <w:p w14:paraId="4E8AE73D" w14:textId="77777777" w:rsidR="008064FD" w:rsidRDefault="008064FD" w:rsidP="008064FD">
      <w:pPr>
        <w:pStyle w:val="Code"/>
      </w:pPr>
      <w:r>
        <w:t>-v \</w:t>
      </w:r>
    </w:p>
    <w:p w14:paraId="41D5FAE8" w14:textId="58D85760" w:rsidR="008064FD" w:rsidRDefault="008064FD" w:rsidP="008064FD">
      <w:pPr>
        <w:pStyle w:val="Code"/>
      </w:pPr>
      <w:r>
        <w:t>-s son.HomVar_commonWith_mother.Het.Xlinked_snpeff_summary.html \</w:t>
      </w:r>
    </w:p>
    <w:p w14:paraId="490777C3" w14:textId="77777777" w:rsidR="008064FD" w:rsidRDefault="008064FD" w:rsidP="008064FD">
      <w:pPr>
        <w:pStyle w:val="Code"/>
      </w:pPr>
      <w:r>
        <w:t>GRCh37.75 \</w:t>
      </w:r>
    </w:p>
    <w:p w14:paraId="3E8A59BE" w14:textId="10FA558D" w:rsidR="008064FD" w:rsidRDefault="008064FD" w:rsidP="008064FD">
      <w:pPr>
        <w:pStyle w:val="Code"/>
      </w:pPr>
      <w:r>
        <w:t>son.HomVar_commonWith_mother.Het.Xlinked.vcf.gz \</w:t>
      </w:r>
    </w:p>
    <w:p w14:paraId="5CA1A90F" w14:textId="33503BDF" w:rsidR="008064FD" w:rsidRDefault="008064FD" w:rsidP="008064FD">
      <w:pPr>
        <w:pStyle w:val="Code"/>
      </w:pPr>
      <w:r>
        <w:t>&gt; son.HomVar_commonWith_mother.Het.Xlinked_snpeff_report.vcf</w:t>
      </w:r>
    </w:p>
    <w:p w14:paraId="40DF98E3" w14:textId="77777777" w:rsidR="008064FD" w:rsidRDefault="008064FD" w:rsidP="008064FD">
      <w:pPr>
        <w:pStyle w:val="Code"/>
      </w:pPr>
    </w:p>
    <w:p w14:paraId="5CF920A4" w14:textId="77777777" w:rsidR="008064FD" w:rsidRDefault="008064FD" w:rsidP="008064FD">
      <w:pPr>
        <w:pStyle w:val="Code"/>
      </w:pPr>
      <w:r>
        <w:t># SNPSift</w:t>
      </w:r>
    </w:p>
    <w:p w14:paraId="5C662E29" w14:textId="49EB8B94" w:rsidR="008064FD" w:rsidRDefault="008064FD" w:rsidP="008064FD">
      <w:pPr>
        <w:pStyle w:val="Code"/>
      </w:pPr>
      <w:r>
        <w:t>cat son.HomVar_commonWith_mother.Het.Xlinked_snpeff_report.vcf | \</w:t>
      </w:r>
    </w:p>
    <w:p w14:paraId="5705BB07" w14:textId="77777777" w:rsidR="008064FD" w:rsidRDefault="008064FD" w:rsidP="008064FD">
      <w:pPr>
        <w:pStyle w:val="Code"/>
      </w:pPr>
      <w:r>
        <w:t>perl ../tools/snpEff/scripts/vcfEffOnePerLine.pl | \</w:t>
      </w:r>
    </w:p>
    <w:p w14:paraId="11E4D71C" w14:textId="77777777" w:rsidR="008064FD" w:rsidRDefault="008064FD" w:rsidP="008064FD">
      <w:pPr>
        <w:pStyle w:val="Code"/>
      </w:pPr>
      <w:r>
        <w:t>java -Xmx4g \</w:t>
      </w:r>
    </w:p>
    <w:p w14:paraId="131CFF4D" w14:textId="77777777" w:rsidR="008064FD" w:rsidRDefault="008064FD" w:rsidP="008064FD">
      <w:pPr>
        <w:pStyle w:val="Code"/>
      </w:pPr>
      <w:r>
        <w:t>-jar ../tools/snpEff/SnpSift.jar extractFields \</w:t>
      </w:r>
    </w:p>
    <w:p w14:paraId="5A7AF44E" w14:textId="77777777" w:rsidR="008064FD" w:rsidRDefault="008064FD" w:rsidP="008064FD">
      <w:pPr>
        <w:pStyle w:val="Code"/>
      </w:pPr>
      <w:r>
        <w:t>- CHROM POS ID REF ALT QUAL FILTER AF AC DP MQ “ANN[*].ALLELE” “ANN[*].EFFECT” “ANN[*].IMPACT” “ANN[*].GENE” “ANN[*].GENEID” “ANN[*].FEATURE” “ANN[*].FEATUREID” “ANN[*].BIOTYPE” “ANN[*].RANK” “ANN[*].HGVS_C” “ANN[*].HGVS_P” “ANN[*].CDNA_POS” “ANN[*].CDNA_LEN” “ANN[*].CDS_POS” “ANN[*].CDS_LEN” “ANN[*].AA_POS” “ANN[*].AA_LEN” “ANN[*].DISTANCE” “ANN[*].ERRORS” “LOF[*].GENE” “LOF[*].GENEID” “LOF[*].NUMTR” “LOF[*].PERC” “NMD[*].GENE” “NMD[*].GENEID” “NMD[*].NUMTR” “NMD[*].PERC” \</w:t>
      </w:r>
    </w:p>
    <w:p w14:paraId="42764C64" w14:textId="51169FB4" w:rsidR="008064FD" w:rsidRDefault="008064FD" w:rsidP="008064FD">
      <w:pPr>
        <w:pStyle w:val="Code"/>
      </w:pPr>
      <w:r>
        <w:t>&gt; son.HomVar_commonWith_mother.Het.Xlinked_snpeff_report.txt</w:t>
      </w:r>
    </w:p>
    <w:p w14:paraId="5A104901" w14:textId="77777777" w:rsidR="001F279D" w:rsidRDefault="001F279D" w:rsidP="00400C79">
      <w:pPr>
        <w:rPr>
          <w:rFonts w:asciiTheme="minorHAnsi" w:hAnsiTheme="minorHAnsi"/>
        </w:rPr>
      </w:pPr>
    </w:p>
    <w:p w14:paraId="2427C053" w14:textId="334093A0" w:rsidR="001F279D" w:rsidRPr="001F279D" w:rsidRDefault="001F279D" w:rsidP="002A1815">
      <w:pPr>
        <w:pStyle w:val="Heading4"/>
      </w:pPr>
      <w:r>
        <w:t>CADD</w:t>
      </w:r>
    </w:p>
    <w:p w14:paraId="3DCD9D41" w14:textId="60157530" w:rsidR="001F279D" w:rsidRDefault="001F279D" w:rsidP="00400C79">
      <w:pPr>
        <w:rPr>
          <w:rFonts w:asciiTheme="minorHAnsi" w:hAnsiTheme="minorHAnsi"/>
        </w:rPr>
      </w:pPr>
      <w:r>
        <w:rPr>
          <w:rFonts w:asciiTheme="minorHAnsi" w:hAnsiTheme="minorHAnsi"/>
        </w:rPr>
        <w:tab/>
        <w:t xml:space="preserve">In case your laptop doesn’t have 4GB RAM, then here’s an alternative to this example dataset.  Take the output VCF files from VCFTools and load them into a Web-based annotation tool, </w:t>
      </w:r>
      <w:hyperlink r:id="rId24" w:history="1">
        <w:r w:rsidRPr="001F279D">
          <w:rPr>
            <w:rStyle w:val="Hyperlink"/>
            <w:rFonts w:asciiTheme="minorHAnsi" w:hAnsiTheme="minorHAnsi"/>
          </w:rPr>
          <w:t>CADD</w:t>
        </w:r>
      </w:hyperlink>
      <w:r>
        <w:rPr>
          <w:rFonts w:asciiTheme="minorHAnsi" w:hAnsiTheme="minorHAnsi"/>
        </w:rPr>
        <w:t>, under “Score variants”.  Note that if you want to use whole genome/exome data, that this Web-based tool won’t accept more than 100,000 variants (~2MB file).  After selecting your file and placing a check in the checkbox to include annotation in the output, click “Upload variants”.  CADD will annotate your variant list and provide you a file to download for further review.</w:t>
      </w:r>
    </w:p>
    <w:p w14:paraId="5B7E51A8" w14:textId="7C468059" w:rsidR="001F279D" w:rsidRPr="001F279D" w:rsidRDefault="001F279D" w:rsidP="00400C79">
      <w:pPr>
        <w:rPr>
          <w:rFonts w:asciiTheme="minorHAnsi" w:hAnsiTheme="minorHAnsi"/>
        </w:rPr>
      </w:pPr>
      <w:r>
        <w:rPr>
          <w:rFonts w:asciiTheme="minorHAnsi" w:hAnsiTheme="minorHAnsi"/>
        </w:rPr>
        <w:tab/>
      </w:r>
    </w:p>
    <w:p w14:paraId="19589480" w14:textId="69845369" w:rsidR="000F2270" w:rsidRPr="00320DE7" w:rsidRDefault="000F2270" w:rsidP="002A1815">
      <w:pPr>
        <w:pStyle w:val="Heading2"/>
      </w:pPr>
      <w:bookmarkStart w:id="17" w:name="_Toc450744632"/>
      <w:r w:rsidRPr="00320DE7">
        <w:t>IGV</w:t>
      </w:r>
      <w:bookmarkEnd w:id="17"/>
    </w:p>
    <w:p w14:paraId="7645A97F" w14:textId="43CF9790" w:rsidR="000F2270" w:rsidRDefault="001F279D" w:rsidP="00400C79">
      <w:pPr>
        <w:rPr>
          <w:rFonts w:asciiTheme="minorHAnsi" w:hAnsiTheme="minorHAnsi"/>
        </w:rPr>
      </w:pPr>
      <w:r>
        <w:rPr>
          <w:rFonts w:asciiTheme="minorHAnsi" w:hAnsiTheme="minorHAnsi"/>
        </w:rPr>
        <w:tab/>
      </w:r>
      <w:r w:rsidR="00BE63AA">
        <w:rPr>
          <w:rFonts w:asciiTheme="minorHAnsi" w:hAnsiTheme="minorHAnsi"/>
        </w:rPr>
        <w:t xml:space="preserve">Now, let’s view some of the above variants in a Genomics Viewer/Browser.  </w:t>
      </w:r>
      <w:r w:rsidR="00D03070">
        <w:rPr>
          <w:rFonts w:asciiTheme="minorHAnsi" w:hAnsiTheme="minorHAnsi"/>
        </w:rPr>
        <w:t>To do this, we will use Broad’s IGV.  Opening IGV is a little bit awkward with the VM I built.  Here’s how to do it:</w:t>
      </w:r>
    </w:p>
    <w:p w14:paraId="1F5CBD1C" w14:textId="77777777" w:rsidR="00D03070" w:rsidRDefault="00D03070" w:rsidP="00400C79">
      <w:pPr>
        <w:rPr>
          <w:rFonts w:asciiTheme="minorHAnsi" w:hAnsiTheme="minorHAnsi"/>
        </w:rPr>
      </w:pPr>
    </w:p>
    <w:p w14:paraId="0DF65897" w14:textId="33F7FCF9" w:rsidR="00D03070" w:rsidRDefault="00D03070" w:rsidP="00D03070">
      <w:pPr>
        <w:pStyle w:val="Code"/>
      </w:pPr>
      <w:r>
        <w:t xml:space="preserve">## Change directory to </w:t>
      </w:r>
      <w:r w:rsidRPr="00A902C8">
        <w:rPr>
          <w:b/>
        </w:rPr>
        <w:t>IGV</w:t>
      </w:r>
      <w:r>
        <w:t xml:space="preserve"> (in </w:t>
      </w:r>
      <w:r w:rsidRPr="00A902C8">
        <w:rPr>
          <w:b/>
        </w:rPr>
        <w:t>tools</w:t>
      </w:r>
      <w:r>
        <w:t xml:space="preserve"> directory)</w:t>
      </w:r>
    </w:p>
    <w:p w14:paraId="3EB15433" w14:textId="09E228D7" w:rsidR="00D03070" w:rsidRDefault="00D03070" w:rsidP="00D03070">
      <w:pPr>
        <w:pStyle w:val="Code"/>
      </w:pPr>
      <w:r>
        <w:t>cd tools/IGV_2.3.72/</w:t>
      </w:r>
    </w:p>
    <w:p w14:paraId="53A2068D" w14:textId="77777777" w:rsidR="00D03070" w:rsidRDefault="00D03070" w:rsidP="00D03070">
      <w:pPr>
        <w:pStyle w:val="Code"/>
      </w:pPr>
    </w:p>
    <w:p w14:paraId="44457CDF" w14:textId="45F7984E" w:rsidR="00D03070" w:rsidRDefault="00D03070" w:rsidP="00D03070">
      <w:pPr>
        <w:pStyle w:val="Code"/>
      </w:pPr>
      <w:r>
        <w:t>## Now to run IGV</w:t>
      </w:r>
    </w:p>
    <w:p w14:paraId="38D45CC4" w14:textId="469ABEA7" w:rsidR="00D03070" w:rsidRDefault="00D03070" w:rsidP="00D03070">
      <w:pPr>
        <w:pStyle w:val="Code"/>
      </w:pPr>
      <w:r>
        <w:t>./igv.sh</w:t>
      </w:r>
    </w:p>
    <w:p w14:paraId="676C5C14" w14:textId="77777777" w:rsidR="009601AD" w:rsidRDefault="009601AD" w:rsidP="00D03070">
      <w:pPr>
        <w:pStyle w:val="Code"/>
      </w:pPr>
    </w:p>
    <w:p w14:paraId="43156879" w14:textId="2755B171" w:rsidR="009601AD" w:rsidRDefault="009601AD" w:rsidP="00D03070">
      <w:pPr>
        <w:pStyle w:val="Code"/>
      </w:pPr>
      <w:r>
        <w:t>## Do not close the Terminal window while running IGV!</w:t>
      </w:r>
    </w:p>
    <w:p w14:paraId="323D9B1D" w14:textId="77777777" w:rsidR="001F279D" w:rsidRDefault="001F279D" w:rsidP="00400C79">
      <w:pPr>
        <w:rPr>
          <w:rFonts w:asciiTheme="minorHAnsi" w:hAnsiTheme="minorHAnsi"/>
        </w:rPr>
      </w:pPr>
    </w:p>
    <w:p w14:paraId="3990F019" w14:textId="2AFA74F3" w:rsidR="00D03070" w:rsidRDefault="00D03070" w:rsidP="00400C79">
      <w:pPr>
        <w:rPr>
          <w:rFonts w:asciiTheme="minorHAnsi" w:hAnsiTheme="minorHAnsi"/>
        </w:rPr>
      </w:pPr>
      <w:r>
        <w:rPr>
          <w:rFonts w:asciiTheme="minorHAnsi" w:hAnsiTheme="minorHAnsi"/>
        </w:rPr>
        <w:lastRenderedPageBreak/>
        <w:tab/>
        <w:t>The above command will open IGV.  We want to load in the recalibrated alignment files.  In our example they are the *_realigned.bam files.  For a whole genome/exome analyses, they are the *_recal.bam files.</w:t>
      </w:r>
    </w:p>
    <w:p w14:paraId="0857CA59" w14:textId="7ACFE749" w:rsidR="00D03070" w:rsidRDefault="00D03070" w:rsidP="00400C79">
      <w:pPr>
        <w:rPr>
          <w:rFonts w:asciiTheme="minorHAnsi" w:hAnsiTheme="minorHAnsi"/>
        </w:rPr>
      </w:pPr>
      <w:r>
        <w:rPr>
          <w:rFonts w:asciiTheme="minorHAnsi" w:hAnsiTheme="minorHAnsi"/>
        </w:rPr>
        <w:tab/>
        <w:t xml:space="preserve">With IGV open, click “File” and then select “Load from File…”.  Find the </w:t>
      </w:r>
      <w:r w:rsidRPr="000B3E05">
        <w:rPr>
          <w:rFonts w:asciiTheme="minorHAnsi" w:hAnsiTheme="minorHAnsi"/>
          <w:b/>
        </w:rPr>
        <w:t>wholeGenome</w:t>
      </w:r>
      <w:r>
        <w:rPr>
          <w:rFonts w:asciiTheme="minorHAnsi" w:hAnsiTheme="minorHAnsi"/>
        </w:rPr>
        <w:t xml:space="preserve"> directory and load in </w:t>
      </w:r>
      <w:r w:rsidRPr="000B3E05">
        <w:rPr>
          <w:rFonts w:ascii="Courier New" w:hAnsi="Courier New" w:cs="Courier New"/>
        </w:rPr>
        <w:t>father_realigned.bam</w:t>
      </w:r>
      <w:r>
        <w:rPr>
          <w:rFonts w:asciiTheme="minorHAnsi" w:hAnsiTheme="minorHAnsi"/>
        </w:rPr>
        <w:t>.  Now, go back an</w:t>
      </w:r>
      <w:r w:rsidR="000B3E05">
        <w:rPr>
          <w:rFonts w:asciiTheme="minorHAnsi" w:hAnsiTheme="minorHAnsi"/>
        </w:rPr>
        <w:t xml:space="preserve">d load in the other two files: </w:t>
      </w:r>
      <w:r w:rsidR="000B3E05" w:rsidRPr="000B3E05">
        <w:rPr>
          <w:rFonts w:ascii="Courier New" w:hAnsi="Courier New" w:cs="Courier New"/>
        </w:rPr>
        <w:t>mother_realigned.bam</w:t>
      </w:r>
      <w:r w:rsidR="000B3E05">
        <w:rPr>
          <w:rFonts w:asciiTheme="minorHAnsi" w:hAnsiTheme="minorHAnsi"/>
        </w:rPr>
        <w:t xml:space="preserve"> and </w:t>
      </w:r>
      <w:r w:rsidR="000B3E05" w:rsidRPr="000B3E05">
        <w:rPr>
          <w:rFonts w:ascii="Courier New" w:hAnsi="Courier New" w:cs="Courier New"/>
        </w:rPr>
        <w:t>son_realigned.bam</w:t>
      </w:r>
      <w:r>
        <w:rPr>
          <w:rFonts w:asciiTheme="minorHAnsi" w:hAnsiTheme="minorHAnsi"/>
        </w:rPr>
        <w:t xml:space="preserve">.  </w:t>
      </w:r>
    </w:p>
    <w:p w14:paraId="4D6051A2" w14:textId="6F6C0353" w:rsidR="00D03070" w:rsidRDefault="00D03070" w:rsidP="00400C79">
      <w:pPr>
        <w:rPr>
          <w:rFonts w:asciiTheme="minorHAnsi" w:hAnsiTheme="minorHAnsi"/>
        </w:rPr>
      </w:pPr>
      <w:r>
        <w:rPr>
          <w:rFonts w:asciiTheme="minorHAnsi" w:hAnsiTheme="minorHAnsi"/>
        </w:rPr>
        <w:tab/>
        <w:t xml:space="preserve">Now, let’s look at some of the variants identified from the CADD output files.  </w:t>
      </w:r>
    </w:p>
    <w:p w14:paraId="24BFDC1D" w14:textId="77777777" w:rsidR="00D03070" w:rsidRDefault="00D03070" w:rsidP="00400C79">
      <w:pPr>
        <w:rPr>
          <w:rFonts w:asciiTheme="minorHAnsi" w:hAnsiTheme="minorHAnsi"/>
        </w:rPr>
      </w:pPr>
    </w:p>
    <w:p w14:paraId="1DC8693C" w14:textId="4F6C1FD7" w:rsidR="00D03070" w:rsidRDefault="00D03070" w:rsidP="002A1815">
      <w:pPr>
        <w:pStyle w:val="Heading3"/>
      </w:pPr>
      <w:bookmarkStart w:id="18" w:name="_Toc450744633"/>
      <w:r>
        <w:t>Autosomal recessive</w:t>
      </w:r>
      <w:bookmarkEnd w:id="18"/>
    </w:p>
    <w:p w14:paraId="294870C2" w14:textId="6E1F8EC1" w:rsidR="00D03070" w:rsidRDefault="00D03070" w:rsidP="00400C79">
      <w:pPr>
        <w:rPr>
          <w:rFonts w:asciiTheme="minorHAnsi" w:hAnsiTheme="minorHAnsi"/>
        </w:rPr>
      </w:pPr>
      <w:r>
        <w:rPr>
          <w:rFonts w:asciiTheme="minorHAnsi" w:hAnsiTheme="minorHAnsi"/>
        </w:rPr>
        <w:tab/>
        <w:t xml:space="preserve">After unzipping the CADD output file, open the *.tsv file in LibreOffice Calc (aka Excel) and place filters on the column headers.  The very last column is titled “PHRED” and select a filter there with the values are &gt;= 10.  This will reduce the list down to 4 autosomal recessive variants.  </w:t>
      </w:r>
    </w:p>
    <w:p w14:paraId="4BB47C3F" w14:textId="5E7CCAB3" w:rsidR="00D03070" w:rsidRDefault="00D03070" w:rsidP="00400C79">
      <w:pPr>
        <w:rPr>
          <w:rFonts w:asciiTheme="minorHAnsi" w:hAnsiTheme="minorHAnsi"/>
        </w:rPr>
      </w:pPr>
      <w:r>
        <w:rPr>
          <w:rFonts w:asciiTheme="minorHAnsi" w:hAnsiTheme="minorHAnsi"/>
        </w:rPr>
        <w:tab/>
        <w:t>Let’s look at the first one at chr20:10006291.  In the IGV window select “chr20” from the chromosome dropdown box and then in the window to the right, type “chr20:10006291”</w:t>
      </w:r>
      <w:r w:rsidR="009601AD">
        <w:rPr>
          <w:rFonts w:asciiTheme="minorHAnsi" w:hAnsiTheme="minorHAnsi"/>
        </w:rPr>
        <w:t>.  After hitting Enter/Return, you should see something like this:</w:t>
      </w:r>
    </w:p>
    <w:p w14:paraId="5D14C97C" w14:textId="77777777" w:rsidR="009601AD" w:rsidRDefault="009601AD" w:rsidP="00400C79">
      <w:pPr>
        <w:rPr>
          <w:rFonts w:asciiTheme="minorHAnsi" w:hAnsiTheme="minorHAnsi"/>
        </w:rPr>
      </w:pPr>
    </w:p>
    <w:p w14:paraId="5FB58417" w14:textId="021ABB2E" w:rsidR="009601AD" w:rsidRDefault="009601AD" w:rsidP="00492194">
      <w:pPr>
        <w:jc w:val="center"/>
        <w:rPr>
          <w:rFonts w:asciiTheme="minorHAnsi" w:hAnsiTheme="minorHAnsi"/>
        </w:rPr>
      </w:pPr>
      <w:r>
        <w:rPr>
          <w:rFonts w:asciiTheme="minorHAnsi" w:hAnsiTheme="minorHAnsi"/>
          <w:noProof/>
        </w:rPr>
        <w:drawing>
          <wp:inline distT="0" distB="0" distL="0" distR="0" wp14:anchorId="5AAA6504" wp14:editId="68D2A9B0">
            <wp:extent cx="5193697" cy="4460240"/>
            <wp:effectExtent l="0" t="0" r="0" b="10160"/>
            <wp:docPr id="6" name="Picture 6" descr="../../Desktop/HCGS/recessi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HCGS/recessive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5710" cy="4461969"/>
                    </a:xfrm>
                    <a:prstGeom prst="rect">
                      <a:avLst/>
                    </a:prstGeom>
                    <a:noFill/>
                    <a:ln>
                      <a:noFill/>
                    </a:ln>
                  </pic:spPr>
                </pic:pic>
              </a:graphicData>
            </a:graphic>
          </wp:inline>
        </w:drawing>
      </w:r>
    </w:p>
    <w:p w14:paraId="5CA91198" w14:textId="77777777" w:rsidR="009601AD" w:rsidRDefault="009601AD" w:rsidP="009601AD">
      <w:pPr>
        <w:rPr>
          <w:rFonts w:asciiTheme="minorHAnsi" w:hAnsiTheme="minorHAnsi"/>
        </w:rPr>
      </w:pPr>
    </w:p>
    <w:p w14:paraId="568B78E0" w14:textId="52212584" w:rsidR="009601AD" w:rsidRDefault="009601AD" w:rsidP="009601AD">
      <w:pPr>
        <w:rPr>
          <w:rFonts w:asciiTheme="minorHAnsi" w:hAnsiTheme="minorHAnsi"/>
        </w:rPr>
      </w:pPr>
      <w:r>
        <w:rPr>
          <w:rFonts w:asciiTheme="minorHAnsi" w:hAnsiTheme="minorHAnsi"/>
        </w:rPr>
        <w:tab/>
        <w:t>Let’s look at the second one at chr20:10081750:</w:t>
      </w:r>
    </w:p>
    <w:p w14:paraId="014DA052" w14:textId="77777777" w:rsidR="009601AD" w:rsidRDefault="009601AD" w:rsidP="009601AD">
      <w:pPr>
        <w:rPr>
          <w:rFonts w:asciiTheme="minorHAnsi" w:hAnsiTheme="minorHAnsi"/>
        </w:rPr>
      </w:pPr>
    </w:p>
    <w:p w14:paraId="1C0A4C63" w14:textId="4D9C53F4" w:rsidR="009601AD" w:rsidRDefault="009601AD" w:rsidP="00492194">
      <w:pPr>
        <w:jc w:val="center"/>
        <w:rPr>
          <w:rFonts w:asciiTheme="minorHAnsi" w:hAnsiTheme="minorHAnsi"/>
        </w:rPr>
      </w:pPr>
      <w:r>
        <w:rPr>
          <w:rFonts w:asciiTheme="minorHAnsi" w:hAnsiTheme="minorHAnsi"/>
          <w:noProof/>
        </w:rPr>
        <w:lastRenderedPageBreak/>
        <w:drawing>
          <wp:inline distT="0" distB="0" distL="0" distR="0" wp14:anchorId="08B52E53" wp14:editId="74BF1BB1">
            <wp:extent cx="5262463" cy="4519295"/>
            <wp:effectExtent l="0" t="0" r="0" b="1905"/>
            <wp:docPr id="7" name="Picture 7" descr="../../Desktop/HCGS/recessi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HCGS/recessive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72901" cy="4528259"/>
                    </a:xfrm>
                    <a:prstGeom prst="rect">
                      <a:avLst/>
                    </a:prstGeom>
                    <a:noFill/>
                    <a:ln>
                      <a:noFill/>
                    </a:ln>
                  </pic:spPr>
                </pic:pic>
              </a:graphicData>
            </a:graphic>
          </wp:inline>
        </w:drawing>
      </w:r>
    </w:p>
    <w:p w14:paraId="296AF7AC" w14:textId="07AC5DA7" w:rsidR="009601AD" w:rsidRPr="009601AD" w:rsidRDefault="009601AD" w:rsidP="00400C79">
      <w:pPr>
        <w:rPr>
          <w:rFonts w:asciiTheme="minorHAnsi" w:hAnsiTheme="minorHAnsi"/>
        </w:rPr>
      </w:pPr>
      <w:r>
        <w:rPr>
          <w:rFonts w:asciiTheme="minorHAnsi" w:hAnsiTheme="minorHAnsi"/>
        </w:rPr>
        <w:tab/>
      </w:r>
    </w:p>
    <w:p w14:paraId="4733A7B6" w14:textId="109F6606" w:rsidR="00153FD9" w:rsidRPr="00320DE7" w:rsidRDefault="00153FD9" w:rsidP="002A1815">
      <w:pPr>
        <w:pStyle w:val="Heading2"/>
      </w:pPr>
      <w:bookmarkStart w:id="19" w:name="_Toc450744634"/>
      <w:r w:rsidRPr="00320DE7">
        <w:t>Other tools</w:t>
      </w:r>
      <w:bookmarkEnd w:id="19"/>
    </w:p>
    <w:p w14:paraId="24CF7708" w14:textId="5750C812" w:rsidR="00BD239F" w:rsidRDefault="00BD239F" w:rsidP="00400C79">
      <w:pPr>
        <w:rPr>
          <w:rFonts w:asciiTheme="minorHAnsi" w:hAnsiTheme="minorHAnsi"/>
        </w:rPr>
      </w:pPr>
      <w:r>
        <w:rPr>
          <w:rFonts w:asciiTheme="minorHAnsi" w:hAnsiTheme="minorHAnsi"/>
        </w:rPr>
        <w:tab/>
        <w:t xml:space="preserve">There are other tools out there besides the ones I mentioned above.  As I mentioned earlier, these tools we used are what a majority of groups use to call variants (ie BWA, Picard Tools and GATK).  </w:t>
      </w:r>
    </w:p>
    <w:p w14:paraId="2B7C36D8" w14:textId="036E589B" w:rsidR="00BD239F" w:rsidRDefault="00BD239F" w:rsidP="00400C79">
      <w:pPr>
        <w:rPr>
          <w:rFonts w:asciiTheme="minorHAnsi" w:hAnsiTheme="minorHAnsi"/>
        </w:rPr>
      </w:pPr>
      <w:r>
        <w:rPr>
          <w:rFonts w:asciiTheme="minorHAnsi" w:hAnsiTheme="minorHAnsi"/>
        </w:rPr>
        <w:tab/>
        <w:t>Here is a brief list of some of the other whole genome/exome tools out there:</w:t>
      </w:r>
    </w:p>
    <w:p w14:paraId="51183EF1" w14:textId="77777777" w:rsidR="00BD239F" w:rsidRDefault="00BD239F" w:rsidP="00400C79">
      <w:pPr>
        <w:rPr>
          <w:rFonts w:asciiTheme="minorHAnsi" w:hAnsiTheme="minorHAnsi"/>
        </w:rPr>
      </w:pPr>
    </w:p>
    <w:tbl>
      <w:tblPr>
        <w:tblStyle w:val="PlainTable1"/>
        <w:tblW w:w="0" w:type="auto"/>
        <w:tblLook w:val="04A0" w:firstRow="1" w:lastRow="0" w:firstColumn="1" w:lastColumn="0" w:noHBand="0" w:noVBand="1"/>
      </w:tblPr>
      <w:tblGrid>
        <w:gridCol w:w="3116"/>
        <w:gridCol w:w="3117"/>
        <w:gridCol w:w="3117"/>
      </w:tblGrid>
      <w:tr w:rsidR="00BD239F" w:rsidRPr="00BD239F" w14:paraId="08041F13" w14:textId="77777777" w:rsidTr="00BD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E91CB80" w14:textId="79683027" w:rsidR="00BD239F" w:rsidRPr="00BD239F" w:rsidRDefault="00BD239F" w:rsidP="00400C79">
            <w:pPr>
              <w:rPr>
                <w:rFonts w:asciiTheme="minorHAnsi" w:hAnsiTheme="minorHAnsi"/>
                <w:sz w:val="18"/>
                <w:szCs w:val="18"/>
              </w:rPr>
            </w:pPr>
            <w:r w:rsidRPr="00BD239F">
              <w:rPr>
                <w:rFonts w:asciiTheme="minorHAnsi" w:hAnsiTheme="minorHAnsi"/>
                <w:sz w:val="18"/>
                <w:szCs w:val="18"/>
              </w:rPr>
              <w:t>Aligners</w:t>
            </w:r>
          </w:p>
        </w:tc>
        <w:tc>
          <w:tcPr>
            <w:tcW w:w="3117" w:type="dxa"/>
          </w:tcPr>
          <w:p w14:paraId="0A38A686" w14:textId="2D0C4A2C" w:rsidR="00BD239F" w:rsidRPr="00BD239F" w:rsidRDefault="00BD239F"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D239F">
              <w:rPr>
                <w:rFonts w:asciiTheme="minorHAnsi" w:hAnsiTheme="minorHAnsi"/>
                <w:sz w:val="18"/>
                <w:szCs w:val="18"/>
              </w:rPr>
              <w:t>Variant Callers</w:t>
            </w:r>
          </w:p>
        </w:tc>
        <w:tc>
          <w:tcPr>
            <w:tcW w:w="3117" w:type="dxa"/>
          </w:tcPr>
          <w:p w14:paraId="3A591EEC" w14:textId="4B863327" w:rsidR="00BD239F" w:rsidRPr="00BD239F" w:rsidRDefault="00BD239F" w:rsidP="00400C7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D239F">
              <w:rPr>
                <w:rFonts w:asciiTheme="minorHAnsi" w:hAnsiTheme="minorHAnsi"/>
                <w:sz w:val="18"/>
                <w:szCs w:val="18"/>
              </w:rPr>
              <w:t>Effect on Function</w:t>
            </w:r>
          </w:p>
        </w:tc>
      </w:tr>
      <w:tr w:rsidR="00BD239F" w:rsidRPr="00BD239F" w14:paraId="1C076C18" w14:textId="77777777" w:rsidTr="00BD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28DF7D" w14:textId="3A028BEC" w:rsidR="00BD239F" w:rsidRPr="00BD239F" w:rsidRDefault="00BF550E" w:rsidP="00400C79">
            <w:pPr>
              <w:rPr>
                <w:rFonts w:asciiTheme="minorHAnsi" w:hAnsiTheme="minorHAnsi"/>
                <w:b w:val="0"/>
                <w:sz w:val="18"/>
                <w:szCs w:val="18"/>
              </w:rPr>
            </w:pPr>
            <w:hyperlink r:id="rId27" w:history="1">
              <w:r w:rsidR="00BD239F" w:rsidRPr="00BD239F">
                <w:rPr>
                  <w:rStyle w:val="Hyperlink"/>
                  <w:rFonts w:asciiTheme="minorHAnsi" w:hAnsiTheme="minorHAnsi"/>
                  <w:b w:val="0"/>
                  <w:bCs w:val="0"/>
                  <w:sz w:val="18"/>
                  <w:szCs w:val="18"/>
                </w:rPr>
                <w:t>Bowtie2</w:t>
              </w:r>
            </w:hyperlink>
          </w:p>
        </w:tc>
        <w:tc>
          <w:tcPr>
            <w:tcW w:w="3117" w:type="dxa"/>
          </w:tcPr>
          <w:p w14:paraId="3812921B" w14:textId="179A183D" w:rsidR="00BD239F" w:rsidRPr="00BD239F" w:rsidRDefault="00BF550E"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hyperlink r:id="rId28" w:history="1">
              <w:r w:rsidR="00BD239F" w:rsidRPr="00BD239F">
                <w:rPr>
                  <w:rStyle w:val="Hyperlink"/>
                  <w:rFonts w:asciiTheme="minorHAnsi" w:hAnsiTheme="minorHAnsi"/>
                  <w:sz w:val="18"/>
                  <w:szCs w:val="18"/>
                </w:rPr>
                <w:t>Freebayes</w:t>
              </w:r>
            </w:hyperlink>
          </w:p>
        </w:tc>
        <w:tc>
          <w:tcPr>
            <w:tcW w:w="3117" w:type="dxa"/>
          </w:tcPr>
          <w:p w14:paraId="3B7BEB87" w14:textId="55244E68" w:rsidR="00BD239F" w:rsidRPr="00BD239F" w:rsidRDefault="00BF550E"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hyperlink r:id="rId29" w:history="1">
              <w:r w:rsidR="00BD239F" w:rsidRPr="00BD239F">
                <w:rPr>
                  <w:rStyle w:val="Hyperlink"/>
                  <w:rFonts w:asciiTheme="minorHAnsi" w:hAnsiTheme="minorHAnsi"/>
                  <w:sz w:val="18"/>
                  <w:szCs w:val="18"/>
                </w:rPr>
                <w:t>Gemini</w:t>
              </w:r>
            </w:hyperlink>
          </w:p>
        </w:tc>
      </w:tr>
      <w:tr w:rsidR="00BD239F" w:rsidRPr="00BD239F" w14:paraId="6DF259D4" w14:textId="77777777" w:rsidTr="00BD239F">
        <w:tc>
          <w:tcPr>
            <w:cnfStyle w:val="001000000000" w:firstRow="0" w:lastRow="0" w:firstColumn="1" w:lastColumn="0" w:oddVBand="0" w:evenVBand="0" w:oddHBand="0" w:evenHBand="0" w:firstRowFirstColumn="0" w:firstRowLastColumn="0" w:lastRowFirstColumn="0" w:lastRowLastColumn="0"/>
            <w:tcW w:w="3116" w:type="dxa"/>
          </w:tcPr>
          <w:p w14:paraId="63CA8439" w14:textId="77777777" w:rsidR="00BD239F" w:rsidRPr="00BD239F" w:rsidRDefault="00BD239F" w:rsidP="00400C79">
            <w:pPr>
              <w:rPr>
                <w:rFonts w:asciiTheme="minorHAnsi" w:hAnsiTheme="minorHAnsi"/>
                <w:sz w:val="18"/>
                <w:szCs w:val="18"/>
              </w:rPr>
            </w:pPr>
          </w:p>
        </w:tc>
        <w:tc>
          <w:tcPr>
            <w:tcW w:w="3117" w:type="dxa"/>
          </w:tcPr>
          <w:p w14:paraId="6B3F5EB0" w14:textId="397BD540" w:rsidR="00BD239F" w:rsidRPr="00BD239F" w:rsidRDefault="00BF550E"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30" w:history="1">
              <w:r w:rsidR="00BD239F" w:rsidRPr="00BD239F">
                <w:rPr>
                  <w:rStyle w:val="Hyperlink"/>
                  <w:rFonts w:asciiTheme="minorHAnsi" w:hAnsiTheme="minorHAnsi"/>
                  <w:sz w:val="18"/>
                  <w:szCs w:val="18"/>
                </w:rPr>
                <w:t>SAM Tools</w:t>
              </w:r>
            </w:hyperlink>
          </w:p>
        </w:tc>
        <w:tc>
          <w:tcPr>
            <w:tcW w:w="3117" w:type="dxa"/>
          </w:tcPr>
          <w:p w14:paraId="792079EC" w14:textId="3D482CFA" w:rsidR="00BD239F" w:rsidRPr="00BD239F" w:rsidRDefault="00BF550E"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31" w:history="1">
              <w:r w:rsidR="00BD239F" w:rsidRPr="00BD239F">
                <w:rPr>
                  <w:rStyle w:val="Hyperlink"/>
                  <w:rFonts w:asciiTheme="minorHAnsi" w:hAnsiTheme="minorHAnsi"/>
                  <w:sz w:val="18"/>
                  <w:szCs w:val="18"/>
                </w:rPr>
                <w:t>dbNSFP</w:t>
              </w:r>
            </w:hyperlink>
            <w:r w:rsidR="00BD239F" w:rsidRPr="00BD239F">
              <w:rPr>
                <w:rFonts w:asciiTheme="minorHAnsi" w:hAnsiTheme="minorHAnsi"/>
                <w:sz w:val="18"/>
                <w:szCs w:val="18"/>
              </w:rPr>
              <w:t xml:space="preserve"> (used with SNPEff)</w:t>
            </w:r>
          </w:p>
        </w:tc>
      </w:tr>
      <w:tr w:rsidR="00BD239F" w:rsidRPr="00BD239F" w14:paraId="0BE8B4AE" w14:textId="77777777" w:rsidTr="00BD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56D070A" w14:textId="77777777" w:rsidR="00BD239F" w:rsidRPr="00BD239F" w:rsidRDefault="00BD239F" w:rsidP="00400C79">
            <w:pPr>
              <w:rPr>
                <w:rFonts w:asciiTheme="minorHAnsi" w:hAnsiTheme="minorHAnsi"/>
                <w:sz w:val="18"/>
                <w:szCs w:val="18"/>
              </w:rPr>
            </w:pPr>
          </w:p>
        </w:tc>
        <w:tc>
          <w:tcPr>
            <w:tcW w:w="3117" w:type="dxa"/>
          </w:tcPr>
          <w:p w14:paraId="42B3C933" w14:textId="77777777" w:rsidR="00BD239F" w:rsidRPr="00BD239F" w:rsidRDefault="00BD239F"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3117" w:type="dxa"/>
          </w:tcPr>
          <w:p w14:paraId="063A76B5" w14:textId="73C92DEC" w:rsidR="00BD239F" w:rsidRPr="00BD239F" w:rsidRDefault="00BF550E"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hyperlink r:id="rId32" w:history="1">
              <w:r w:rsidR="00BD239F" w:rsidRPr="00BD239F">
                <w:rPr>
                  <w:rStyle w:val="Hyperlink"/>
                  <w:rFonts w:asciiTheme="minorHAnsi" w:hAnsiTheme="minorHAnsi"/>
                  <w:sz w:val="18"/>
                  <w:szCs w:val="18"/>
                </w:rPr>
                <w:t>ANNOVAR</w:t>
              </w:r>
            </w:hyperlink>
          </w:p>
        </w:tc>
      </w:tr>
      <w:tr w:rsidR="00BD239F" w:rsidRPr="00BD239F" w14:paraId="19085216" w14:textId="77777777" w:rsidTr="00BD239F">
        <w:tc>
          <w:tcPr>
            <w:cnfStyle w:val="001000000000" w:firstRow="0" w:lastRow="0" w:firstColumn="1" w:lastColumn="0" w:oddVBand="0" w:evenVBand="0" w:oddHBand="0" w:evenHBand="0" w:firstRowFirstColumn="0" w:firstRowLastColumn="0" w:lastRowFirstColumn="0" w:lastRowLastColumn="0"/>
            <w:tcW w:w="3116" w:type="dxa"/>
          </w:tcPr>
          <w:p w14:paraId="7A310B9F" w14:textId="77777777" w:rsidR="00BD239F" w:rsidRPr="00BD239F" w:rsidRDefault="00BD239F" w:rsidP="00400C79">
            <w:pPr>
              <w:rPr>
                <w:rFonts w:asciiTheme="minorHAnsi" w:hAnsiTheme="minorHAnsi"/>
                <w:sz w:val="18"/>
                <w:szCs w:val="18"/>
              </w:rPr>
            </w:pPr>
          </w:p>
        </w:tc>
        <w:tc>
          <w:tcPr>
            <w:tcW w:w="3117" w:type="dxa"/>
          </w:tcPr>
          <w:p w14:paraId="4697D151" w14:textId="77777777" w:rsidR="00BD239F" w:rsidRPr="00BD239F" w:rsidRDefault="00BD239F"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117" w:type="dxa"/>
          </w:tcPr>
          <w:p w14:paraId="4945E252" w14:textId="144B2C4D" w:rsidR="00BD239F" w:rsidRPr="00BD239F" w:rsidRDefault="00BF550E"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33" w:history="1">
              <w:r w:rsidR="00BD239F" w:rsidRPr="00BD239F">
                <w:rPr>
                  <w:rStyle w:val="Hyperlink"/>
                  <w:rFonts w:asciiTheme="minorHAnsi" w:hAnsiTheme="minorHAnsi"/>
                  <w:sz w:val="18"/>
                  <w:szCs w:val="18"/>
                </w:rPr>
                <w:t>CADD</w:t>
              </w:r>
            </w:hyperlink>
          </w:p>
        </w:tc>
      </w:tr>
      <w:tr w:rsidR="00BD239F" w:rsidRPr="00BD239F" w14:paraId="180FF34D" w14:textId="77777777" w:rsidTr="00BD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476C4B" w14:textId="77777777" w:rsidR="00BD239F" w:rsidRPr="00BD239F" w:rsidRDefault="00BD239F" w:rsidP="00400C79">
            <w:pPr>
              <w:rPr>
                <w:rFonts w:asciiTheme="minorHAnsi" w:hAnsiTheme="minorHAnsi"/>
                <w:sz w:val="18"/>
                <w:szCs w:val="18"/>
              </w:rPr>
            </w:pPr>
          </w:p>
        </w:tc>
        <w:tc>
          <w:tcPr>
            <w:tcW w:w="3117" w:type="dxa"/>
          </w:tcPr>
          <w:p w14:paraId="6812678A" w14:textId="77777777" w:rsidR="00BD239F" w:rsidRPr="00BD239F" w:rsidRDefault="00BD239F"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3117" w:type="dxa"/>
          </w:tcPr>
          <w:p w14:paraId="251B015C" w14:textId="7A3E6C01" w:rsidR="00BD239F" w:rsidRPr="00BD239F" w:rsidRDefault="00BF550E" w:rsidP="00400C7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hyperlink r:id="rId34" w:history="1">
              <w:r w:rsidR="00BD239F" w:rsidRPr="00BD239F">
                <w:rPr>
                  <w:rStyle w:val="Hyperlink"/>
                  <w:rFonts w:asciiTheme="minorHAnsi" w:hAnsiTheme="minorHAnsi"/>
                  <w:sz w:val="18"/>
                  <w:szCs w:val="18"/>
                </w:rPr>
                <w:t>Ingenuity Variant Analysis</w:t>
              </w:r>
            </w:hyperlink>
            <w:r w:rsidR="00BD239F" w:rsidRPr="00BD239F">
              <w:rPr>
                <w:rFonts w:asciiTheme="minorHAnsi" w:hAnsiTheme="minorHAnsi"/>
                <w:sz w:val="18"/>
                <w:szCs w:val="18"/>
              </w:rPr>
              <w:t xml:space="preserve"> ($$)</w:t>
            </w:r>
          </w:p>
        </w:tc>
      </w:tr>
      <w:tr w:rsidR="00BD239F" w:rsidRPr="00BD239F" w14:paraId="546FCBF1" w14:textId="77777777" w:rsidTr="00BD239F">
        <w:tc>
          <w:tcPr>
            <w:cnfStyle w:val="001000000000" w:firstRow="0" w:lastRow="0" w:firstColumn="1" w:lastColumn="0" w:oddVBand="0" w:evenVBand="0" w:oddHBand="0" w:evenHBand="0" w:firstRowFirstColumn="0" w:firstRowLastColumn="0" w:lastRowFirstColumn="0" w:lastRowLastColumn="0"/>
            <w:tcW w:w="3116" w:type="dxa"/>
          </w:tcPr>
          <w:p w14:paraId="27CC305F" w14:textId="77777777" w:rsidR="00BD239F" w:rsidRPr="00BD239F" w:rsidRDefault="00BD239F" w:rsidP="00400C79">
            <w:pPr>
              <w:rPr>
                <w:rFonts w:asciiTheme="minorHAnsi" w:hAnsiTheme="minorHAnsi"/>
                <w:sz w:val="18"/>
                <w:szCs w:val="18"/>
              </w:rPr>
            </w:pPr>
          </w:p>
        </w:tc>
        <w:tc>
          <w:tcPr>
            <w:tcW w:w="3117" w:type="dxa"/>
          </w:tcPr>
          <w:p w14:paraId="5F6863CF" w14:textId="77777777" w:rsidR="00BD239F" w:rsidRPr="00BD239F" w:rsidRDefault="00BD239F"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117" w:type="dxa"/>
          </w:tcPr>
          <w:p w14:paraId="42C9D7FD" w14:textId="307E96DD" w:rsidR="00BD239F" w:rsidRPr="00BD239F" w:rsidRDefault="00BF550E" w:rsidP="00400C7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35" w:history="1">
              <w:r w:rsidR="00BD239F" w:rsidRPr="00BD239F">
                <w:rPr>
                  <w:rStyle w:val="Hyperlink"/>
                  <w:rFonts w:asciiTheme="minorHAnsi" w:hAnsiTheme="minorHAnsi"/>
                  <w:sz w:val="18"/>
                  <w:szCs w:val="18"/>
                </w:rPr>
                <w:t>Cartagenia Bench Lab NGS</w:t>
              </w:r>
            </w:hyperlink>
            <w:r w:rsidR="00BD239F" w:rsidRPr="00BD239F">
              <w:rPr>
                <w:rFonts w:asciiTheme="minorHAnsi" w:hAnsiTheme="minorHAnsi"/>
                <w:sz w:val="18"/>
                <w:szCs w:val="18"/>
              </w:rPr>
              <w:t xml:space="preserve"> ($$)</w:t>
            </w:r>
          </w:p>
        </w:tc>
      </w:tr>
    </w:tbl>
    <w:p w14:paraId="1D404184" w14:textId="77777777" w:rsidR="00400C79" w:rsidRDefault="00400C79" w:rsidP="00400C79"/>
    <w:sectPr w:rsidR="00400C79" w:rsidSect="00C4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903F4"/>
    <w:multiLevelType w:val="hybridMultilevel"/>
    <w:tmpl w:val="37066FDE"/>
    <w:lvl w:ilvl="0" w:tplc="ED26591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E4"/>
    <w:rsid w:val="00010714"/>
    <w:rsid w:val="00021CFF"/>
    <w:rsid w:val="000431E3"/>
    <w:rsid w:val="00062A7F"/>
    <w:rsid w:val="000A0F3D"/>
    <w:rsid w:val="000B3E05"/>
    <w:rsid w:val="000D3D81"/>
    <w:rsid w:val="000E3E3F"/>
    <w:rsid w:val="000F1C2C"/>
    <w:rsid w:val="000F2270"/>
    <w:rsid w:val="00111217"/>
    <w:rsid w:val="001142E4"/>
    <w:rsid w:val="001222E1"/>
    <w:rsid w:val="00124248"/>
    <w:rsid w:val="001369FB"/>
    <w:rsid w:val="00150C65"/>
    <w:rsid w:val="00153FD9"/>
    <w:rsid w:val="001873B6"/>
    <w:rsid w:val="00197838"/>
    <w:rsid w:val="001E3272"/>
    <w:rsid w:val="001F279D"/>
    <w:rsid w:val="00203AC9"/>
    <w:rsid w:val="00271175"/>
    <w:rsid w:val="00291099"/>
    <w:rsid w:val="002A1815"/>
    <w:rsid w:val="002A2498"/>
    <w:rsid w:val="002B494C"/>
    <w:rsid w:val="002D48FA"/>
    <w:rsid w:val="002E702B"/>
    <w:rsid w:val="002F06E9"/>
    <w:rsid w:val="00320DE7"/>
    <w:rsid w:val="00350700"/>
    <w:rsid w:val="003822AA"/>
    <w:rsid w:val="003930B5"/>
    <w:rsid w:val="003B668F"/>
    <w:rsid w:val="003C6464"/>
    <w:rsid w:val="003F6BA2"/>
    <w:rsid w:val="00400C79"/>
    <w:rsid w:val="00402147"/>
    <w:rsid w:val="00483E15"/>
    <w:rsid w:val="00492194"/>
    <w:rsid w:val="004D59F7"/>
    <w:rsid w:val="00505017"/>
    <w:rsid w:val="00521C76"/>
    <w:rsid w:val="00542543"/>
    <w:rsid w:val="005771BB"/>
    <w:rsid w:val="005917C2"/>
    <w:rsid w:val="00591808"/>
    <w:rsid w:val="005C0976"/>
    <w:rsid w:val="005C4365"/>
    <w:rsid w:val="005C71FC"/>
    <w:rsid w:val="005E2E17"/>
    <w:rsid w:val="00613E9C"/>
    <w:rsid w:val="00663EB8"/>
    <w:rsid w:val="00673DCD"/>
    <w:rsid w:val="006E63BC"/>
    <w:rsid w:val="00745AA2"/>
    <w:rsid w:val="00755D90"/>
    <w:rsid w:val="007B48A7"/>
    <w:rsid w:val="007C7D36"/>
    <w:rsid w:val="007F0F4A"/>
    <w:rsid w:val="007F38BE"/>
    <w:rsid w:val="008064FD"/>
    <w:rsid w:val="008A7F7D"/>
    <w:rsid w:val="008C3EE3"/>
    <w:rsid w:val="008C7569"/>
    <w:rsid w:val="008E067B"/>
    <w:rsid w:val="008E52D0"/>
    <w:rsid w:val="00917553"/>
    <w:rsid w:val="009601AD"/>
    <w:rsid w:val="00980982"/>
    <w:rsid w:val="009A4571"/>
    <w:rsid w:val="009C349F"/>
    <w:rsid w:val="009D014E"/>
    <w:rsid w:val="009E1873"/>
    <w:rsid w:val="009E7055"/>
    <w:rsid w:val="009E7677"/>
    <w:rsid w:val="009F5776"/>
    <w:rsid w:val="00A5228C"/>
    <w:rsid w:val="00A902C8"/>
    <w:rsid w:val="00B07F06"/>
    <w:rsid w:val="00B96259"/>
    <w:rsid w:val="00BD239F"/>
    <w:rsid w:val="00BE63AA"/>
    <w:rsid w:val="00BF550E"/>
    <w:rsid w:val="00BF7D2F"/>
    <w:rsid w:val="00C40807"/>
    <w:rsid w:val="00C66E54"/>
    <w:rsid w:val="00C74E61"/>
    <w:rsid w:val="00CA4A0A"/>
    <w:rsid w:val="00CA736D"/>
    <w:rsid w:val="00CC2325"/>
    <w:rsid w:val="00CD51A0"/>
    <w:rsid w:val="00CE7EBD"/>
    <w:rsid w:val="00D03070"/>
    <w:rsid w:val="00D3131B"/>
    <w:rsid w:val="00D619CE"/>
    <w:rsid w:val="00DB3202"/>
    <w:rsid w:val="00DC1DF0"/>
    <w:rsid w:val="00E20DAB"/>
    <w:rsid w:val="00E32EE6"/>
    <w:rsid w:val="00E61635"/>
    <w:rsid w:val="00E6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C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B6"/>
    <w:rPr>
      <w:rFonts w:ascii="Times New Roman" w:hAnsi="Times New Roman" w:cs="Times New Roman"/>
    </w:rPr>
  </w:style>
  <w:style w:type="paragraph" w:styleId="Heading1">
    <w:name w:val="heading 1"/>
    <w:basedOn w:val="Normal"/>
    <w:next w:val="Normal"/>
    <w:link w:val="Heading1Char"/>
    <w:uiPriority w:val="9"/>
    <w:qFormat/>
    <w:rsid w:val="002A18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181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A18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8E52D0"/>
    <w:pPr>
      <w:shd w:val="clear" w:color="auto" w:fill="E7E6E6" w:themeFill="background2"/>
      <w:ind w:left="720" w:right="720"/>
    </w:pPr>
    <w:rPr>
      <w:rFonts w:ascii="Courier New" w:hAnsi="Courier New" w:cstheme="minorBidi"/>
      <w:sz w:val="18"/>
    </w:rPr>
  </w:style>
  <w:style w:type="character" w:styleId="Strong">
    <w:name w:val="Strong"/>
    <w:basedOn w:val="DefaultParagraphFont"/>
    <w:uiPriority w:val="22"/>
    <w:qFormat/>
    <w:rsid w:val="00291099"/>
    <w:rPr>
      <w:b/>
      <w:bCs/>
    </w:rPr>
  </w:style>
  <w:style w:type="character" w:styleId="Hyperlink">
    <w:name w:val="Hyperlink"/>
    <w:basedOn w:val="DefaultParagraphFont"/>
    <w:uiPriority w:val="99"/>
    <w:unhideWhenUsed/>
    <w:rsid w:val="00E32EE6"/>
    <w:rPr>
      <w:color w:val="0563C1" w:themeColor="hyperlink"/>
      <w:u w:val="single"/>
    </w:rPr>
  </w:style>
  <w:style w:type="table" w:styleId="TableGrid">
    <w:name w:val="Table Grid"/>
    <w:basedOn w:val="TableNormal"/>
    <w:uiPriority w:val="39"/>
    <w:rsid w:val="007B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7B48A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48A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48A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48A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83E15"/>
    <w:pPr>
      <w:spacing w:before="100" w:beforeAutospacing="1" w:after="100" w:afterAutospacing="1"/>
    </w:pPr>
  </w:style>
  <w:style w:type="character" w:customStyle="1" w:styleId="Heading1Char">
    <w:name w:val="Heading 1 Char"/>
    <w:basedOn w:val="DefaultParagraphFont"/>
    <w:link w:val="Heading1"/>
    <w:uiPriority w:val="9"/>
    <w:rsid w:val="002A18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18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181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2A181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2A1815"/>
    <w:pPr>
      <w:spacing w:before="480" w:line="276" w:lineRule="auto"/>
      <w:outlineLvl w:val="9"/>
    </w:pPr>
    <w:rPr>
      <w:b/>
      <w:bCs/>
      <w:sz w:val="28"/>
      <w:szCs w:val="28"/>
    </w:rPr>
  </w:style>
  <w:style w:type="paragraph" w:styleId="TOC1">
    <w:name w:val="toc 1"/>
    <w:basedOn w:val="Normal"/>
    <w:next w:val="Normal"/>
    <w:autoRedefine/>
    <w:uiPriority w:val="39"/>
    <w:unhideWhenUsed/>
    <w:rsid w:val="002A1815"/>
    <w:pPr>
      <w:spacing w:before="120"/>
    </w:pPr>
    <w:rPr>
      <w:rFonts w:asciiTheme="minorHAnsi" w:hAnsiTheme="minorHAnsi"/>
      <w:b/>
      <w:bCs/>
    </w:rPr>
  </w:style>
  <w:style w:type="paragraph" w:styleId="TOC2">
    <w:name w:val="toc 2"/>
    <w:basedOn w:val="Normal"/>
    <w:next w:val="Normal"/>
    <w:autoRedefine/>
    <w:uiPriority w:val="39"/>
    <w:unhideWhenUsed/>
    <w:rsid w:val="002A1815"/>
    <w:pPr>
      <w:ind w:left="240"/>
    </w:pPr>
    <w:rPr>
      <w:rFonts w:asciiTheme="minorHAnsi" w:hAnsiTheme="minorHAnsi"/>
      <w:b/>
      <w:bCs/>
      <w:sz w:val="22"/>
      <w:szCs w:val="22"/>
    </w:rPr>
  </w:style>
  <w:style w:type="paragraph" w:styleId="TOC3">
    <w:name w:val="toc 3"/>
    <w:basedOn w:val="Normal"/>
    <w:next w:val="Normal"/>
    <w:autoRedefine/>
    <w:uiPriority w:val="39"/>
    <w:unhideWhenUsed/>
    <w:rsid w:val="002A181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A181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A181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A181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A181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A181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A181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2462">
      <w:bodyDiv w:val="1"/>
      <w:marLeft w:val="0"/>
      <w:marRight w:val="0"/>
      <w:marTop w:val="0"/>
      <w:marBottom w:val="0"/>
      <w:divBdr>
        <w:top w:val="none" w:sz="0" w:space="0" w:color="auto"/>
        <w:left w:val="none" w:sz="0" w:space="0" w:color="auto"/>
        <w:bottom w:val="none" w:sz="0" w:space="0" w:color="auto"/>
        <w:right w:val="none" w:sz="0" w:space="0" w:color="auto"/>
      </w:divBdr>
    </w:div>
    <w:div w:id="669412775">
      <w:bodyDiv w:val="1"/>
      <w:marLeft w:val="0"/>
      <w:marRight w:val="0"/>
      <w:marTop w:val="0"/>
      <w:marBottom w:val="0"/>
      <w:divBdr>
        <w:top w:val="none" w:sz="0" w:space="0" w:color="auto"/>
        <w:left w:val="none" w:sz="0" w:space="0" w:color="auto"/>
        <w:bottom w:val="none" w:sz="0" w:space="0" w:color="auto"/>
        <w:right w:val="none" w:sz="0" w:space="0" w:color="auto"/>
      </w:divBdr>
    </w:div>
    <w:div w:id="826937053">
      <w:bodyDiv w:val="1"/>
      <w:marLeft w:val="0"/>
      <w:marRight w:val="0"/>
      <w:marTop w:val="0"/>
      <w:marBottom w:val="0"/>
      <w:divBdr>
        <w:top w:val="none" w:sz="0" w:space="0" w:color="auto"/>
        <w:left w:val="none" w:sz="0" w:space="0" w:color="auto"/>
        <w:bottom w:val="none" w:sz="0" w:space="0" w:color="auto"/>
        <w:right w:val="none" w:sz="0" w:space="0" w:color="auto"/>
      </w:divBdr>
    </w:div>
    <w:div w:id="1055540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roadinstitute.org/gatk/guide/article?id=2806" TargetMode="External"/><Relationship Id="rId21" Type="http://schemas.openxmlformats.org/officeDocument/2006/relationships/hyperlink" Target="https://www.broadinstitute.org/gatk/guide/best-practices" TargetMode="External"/><Relationship Id="rId22" Type="http://schemas.openxmlformats.org/officeDocument/2006/relationships/hyperlink" Target="https://vcftools.github.io/index.html" TargetMode="External"/><Relationship Id="rId23" Type="http://schemas.openxmlformats.org/officeDocument/2006/relationships/hyperlink" Target="http://snpeff.sourceforge.net/" TargetMode="External"/><Relationship Id="rId24" Type="http://schemas.openxmlformats.org/officeDocument/2006/relationships/hyperlink" Target="http://cadd.gs.washington.edu/" TargetMode="External"/><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hyperlink" Target="http://bowtie-bio.sourceforge.net/bowtie2/index.shtml" TargetMode="External"/><Relationship Id="rId28" Type="http://schemas.openxmlformats.org/officeDocument/2006/relationships/hyperlink" Target="https://github.com/ekg/freebayes" TargetMode="External"/><Relationship Id="rId29" Type="http://schemas.openxmlformats.org/officeDocument/2006/relationships/hyperlink" Target="http://gemini.readthedocs.io/en/lat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tslib.org/" TargetMode="External"/><Relationship Id="rId31" Type="http://schemas.openxmlformats.org/officeDocument/2006/relationships/hyperlink" Target="https://sites.google.com/site/jpopgen/dbNSFP" TargetMode="External"/><Relationship Id="rId32" Type="http://schemas.openxmlformats.org/officeDocument/2006/relationships/hyperlink" Target="http://annovar.openbioinformatics.org/en/latest/" TargetMode="External"/><Relationship Id="rId9" Type="http://schemas.openxmlformats.org/officeDocument/2006/relationships/hyperlink" Target="http://bio-bwa.sourceforge.net/" TargetMode="External"/><Relationship Id="rId6" Type="http://schemas.openxmlformats.org/officeDocument/2006/relationships/hyperlink" Target="https://www.broadinstitute.org/gatk/" TargetMode="External"/><Relationship Id="rId7" Type="http://schemas.openxmlformats.org/officeDocument/2006/relationships/hyperlink" Target="https://www.broadinstitute.org/gatk/guide/best-practices.php" TargetMode="External"/><Relationship Id="rId8" Type="http://schemas.openxmlformats.org/officeDocument/2006/relationships/image" Target="media/image1.png"/><Relationship Id="rId33" Type="http://schemas.openxmlformats.org/officeDocument/2006/relationships/hyperlink" Target="http://cadd.gs.washington.edu/" TargetMode="External"/><Relationship Id="rId34" Type="http://schemas.openxmlformats.org/officeDocument/2006/relationships/hyperlink" Target="http://www.ingenuity.com/products/variant-analysis" TargetMode="External"/><Relationship Id="rId35" Type="http://schemas.openxmlformats.org/officeDocument/2006/relationships/hyperlink" Target="https://cartagenia.com/cartagenia-bench-lab" TargetMode="External"/><Relationship Id="rId36" Type="http://schemas.openxmlformats.org/officeDocument/2006/relationships/fontTable" Target="fontTable.xml"/><Relationship Id="rId10" Type="http://schemas.openxmlformats.org/officeDocument/2006/relationships/hyperlink" Target="http://www.bioinformatics.babraham.ac.uk/projects/fastqc/" TargetMode="External"/><Relationship Id="rId11" Type="http://schemas.openxmlformats.org/officeDocument/2006/relationships/image" Target="media/image2.png"/><Relationship Id="rId12" Type="http://schemas.openxmlformats.org/officeDocument/2006/relationships/hyperlink" Target="http://www.bioinformatics.babraham.ac.uk/projects/trim_galore/" TargetMode="External"/><Relationship Id="rId13" Type="http://schemas.openxmlformats.org/officeDocument/2006/relationships/hyperlink" Target="https://cutadapt.readthedocs.io/en/stable/" TargetMode="External"/><Relationship Id="rId14" Type="http://schemas.openxmlformats.org/officeDocument/2006/relationships/hyperlink" Target="http://broadinstitute.github.io/picard/" TargetMode="External"/><Relationship Id="rId15" Type="http://schemas.openxmlformats.org/officeDocument/2006/relationships/hyperlink" Target="http://www.broadinstitute.org/software/igv/home" TargetMode="External"/><Relationship Id="rId16" Type="http://schemas.openxmlformats.org/officeDocument/2006/relationships/hyperlink" Target="http://genome.ucsc.edu/" TargetMode="External"/><Relationship Id="rId17" Type="http://schemas.openxmlformats.org/officeDocument/2006/relationships/hyperlink" Target="http://www.bioinformatics.babraham.ac.uk/projects/seqmonk/" TargetMode="External"/><Relationship Id="rId18" Type="http://schemas.openxmlformats.org/officeDocument/2006/relationships/hyperlink" Target="http://bioviz.org/igb/index.html" TargetMode="External"/><Relationship Id="rId19" Type="http://schemas.openxmlformats.org/officeDocument/2006/relationships/hyperlink" Target="http://www.htslib.org/"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BC96C7-D153-9A41-B968-907C782A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21</Pages>
  <Words>5658</Words>
  <Characters>32251</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Crossman</dc:creator>
  <cp:keywords/>
  <dc:description/>
  <cp:lastModifiedBy>David K. Crossman</cp:lastModifiedBy>
  <cp:revision>47</cp:revision>
  <dcterms:created xsi:type="dcterms:W3CDTF">2016-04-25T19:51:00Z</dcterms:created>
  <dcterms:modified xsi:type="dcterms:W3CDTF">2016-05-15T23:29:00Z</dcterms:modified>
</cp:coreProperties>
</file>